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FB0E" w14:textId="77777777" w:rsidR="007A4814" w:rsidRDefault="00CF00A4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61959CA9" wp14:editId="43A7F901">
            <wp:extent cx="3695700" cy="3695700"/>
            <wp:effectExtent l="0" t="0" r="0" b="0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F472" w14:textId="77777777" w:rsidR="007A4814" w:rsidRPr="006E2E80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6E2E80">
        <w:rPr>
          <w:b/>
          <w:sz w:val="32"/>
          <w:szCs w:val="32"/>
        </w:rPr>
        <w:t>SIKETEK ÉS NAGYOTHALLÓK ORSZÁGOS SZÖVETSÉGE</w:t>
      </w:r>
    </w:p>
    <w:p w14:paraId="53AD8145" w14:textId="77777777" w:rsidR="00574023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2451553" w14:textId="77777777" w:rsidR="006E2E80" w:rsidRPr="00B7001D" w:rsidRDefault="006E2E80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6F4FE226" w14:textId="030EDABF" w:rsidR="00510760" w:rsidRPr="006E2E80" w:rsidRDefault="00510760" w:rsidP="007A4814">
      <w:pPr>
        <w:pStyle w:val="Default"/>
        <w:spacing w:after="142"/>
        <w:jc w:val="center"/>
        <w:rPr>
          <w:b/>
          <w:sz w:val="40"/>
          <w:szCs w:val="40"/>
        </w:rPr>
      </w:pPr>
      <w:r w:rsidRPr="006E2E80">
        <w:rPr>
          <w:b/>
          <w:sz w:val="40"/>
          <w:szCs w:val="40"/>
        </w:rPr>
        <w:t>JÁSZ-NAGYKUN-SZOLNOK</w:t>
      </w:r>
      <w:r w:rsidR="007A4814" w:rsidRPr="006E2E80">
        <w:rPr>
          <w:b/>
          <w:sz w:val="40"/>
          <w:szCs w:val="40"/>
        </w:rPr>
        <w:t xml:space="preserve"> </w:t>
      </w:r>
      <w:r w:rsidR="00E30611">
        <w:rPr>
          <w:b/>
          <w:sz w:val="40"/>
          <w:szCs w:val="40"/>
        </w:rPr>
        <w:t>VÁR</w:t>
      </w:r>
      <w:r w:rsidR="007A4814" w:rsidRPr="006E2E80">
        <w:rPr>
          <w:b/>
          <w:sz w:val="40"/>
          <w:szCs w:val="40"/>
        </w:rPr>
        <w:t xml:space="preserve">MEGYEI </w:t>
      </w:r>
    </w:p>
    <w:p w14:paraId="66A3B334" w14:textId="77777777" w:rsidR="007A4814" w:rsidRPr="006E2E80" w:rsidRDefault="007A4814" w:rsidP="007A4814">
      <w:pPr>
        <w:pStyle w:val="Default"/>
        <w:spacing w:after="142"/>
        <w:jc w:val="center"/>
        <w:rPr>
          <w:b/>
          <w:sz w:val="40"/>
          <w:szCs w:val="40"/>
        </w:rPr>
      </w:pPr>
      <w:r w:rsidRPr="006E2E80">
        <w:rPr>
          <w:b/>
          <w:sz w:val="40"/>
          <w:szCs w:val="40"/>
        </w:rPr>
        <w:t>JELNYELVI TOLMÁCSSZOLGÁLATA</w:t>
      </w:r>
    </w:p>
    <w:p w14:paraId="311EC535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04804AA3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8BC1486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726C3331" w14:textId="77777777" w:rsidR="00F25D91" w:rsidRDefault="00F25D91" w:rsidP="007A4814">
      <w:pPr>
        <w:pStyle w:val="Default"/>
        <w:spacing w:after="142"/>
      </w:pPr>
    </w:p>
    <w:p w14:paraId="3BF4C8D3" w14:textId="77777777" w:rsidR="006E2E80" w:rsidRDefault="006E2E80" w:rsidP="007A4814">
      <w:pPr>
        <w:pStyle w:val="Default"/>
        <w:spacing w:after="142"/>
      </w:pPr>
    </w:p>
    <w:p w14:paraId="38C92164" w14:textId="77777777" w:rsidR="006E2E80" w:rsidRPr="00B7001D" w:rsidRDefault="006E2E80" w:rsidP="007A4814">
      <w:pPr>
        <w:pStyle w:val="Default"/>
        <w:spacing w:after="142"/>
      </w:pPr>
    </w:p>
    <w:p w14:paraId="1712D1E5" w14:textId="77777777" w:rsidR="007A4814" w:rsidRPr="00B7001D" w:rsidRDefault="007A4814" w:rsidP="007A4814">
      <w:pPr>
        <w:pStyle w:val="Default"/>
        <w:spacing w:after="142"/>
      </w:pPr>
    </w:p>
    <w:p w14:paraId="480B0C7E" w14:textId="77777777" w:rsidR="007A4814" w:rsidRPr="00B7001D" w:rsidRDefault="007A4814" w:rsidP="007A4814">
      <w:pPr>
        <w:pStyle w:val="Default"/>
        <w:spacing w:after="142"/>
      </w:pPr>
    </w:p>
    <w:p w14:paraId="6AEB107E" w14:textId="77777777" w:rsidR="007A4814" w:rsidRPr="00B7001D" w:rsidRDefault="007A4814" w:rsidP="007A4814">
      <w:pPr>
        <w:pStyle w:val="Default"/>
        <w:spacing w:after="142"/>
      </w:pPr>
    </w:p>
    <w:p w14:paraId="56E49FFE" w14:textId="77777777" w:rsidR="007A4814" w:rsidRPr="00B7001D" w:rsidRDefault="007A4814" w:rsidP="007A4814">
      <w:pPr>
        <w:pStyle w:val="Default"/>
        <w:spacing w:after="142"/>
      </w:pPr>
    </w:p>
    <w:p w14:paraId="1BDAB49C" w14:textId="3DE5CBA2" w:rsidR="007A4814" w:rsidRPr="00431C12" w:rsidRDefault="001D1AC8" w:rsidP="007A4814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</w:t>
      </w:r>
      <w:r w:rsidR="00DC352D">
        <w:rPr>
          <w:sz w:val="22"/>
          <w:szCs w:val="22"/>
        </w:rPr>
        <w:t>5</w:t>
      </w:r>
      <w:r w:rsidR="007A4814" w:rsidRPr="00431C12">
        <w:rPr>
          <w:sz w:val="22"/>
          <w:szCs w:val="22"/>
        </w:rPr>
        <w:t xml:space="preserve">. </w:t>
      </w:r>
      <w:r w:rsidR="00DC352D">
        <w:rPr>
          <w:sz w:val="22"/>
          <w:szCs w:val="22"/>
        </w:rPr>
        <w:t>máj</w:t>
      </w:r>
      <w:r w:rsidR="00E30611">
        <w:rPr>
          <w:sz w:val="22"/>
          <w:szCs w:val="22"/>
        </w:rPr>
        <w:t>us 1</w:t>
      </w:r>
      <w:r w:rsidR="007A4814" w:rsidRPr="00431C12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Content>
        <w:p w14:paraId="304F7647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73793EB5" w14:textId="77777777" w:rsidR="001D4F58" w:rsidRPr="001D4F58" w:rsidRDefault="001D4F58" w:rsidP="001D4F58">
          <w:pPr>
            <w:rPr>
              <w:lang w:eastAsia="hu-HU"/>
            </w:rPr>
          </w:pPr>
        </w:p>
        <w:p w14:paraId="0D679972" w14:textId="77777777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A766F46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Pr="004D6264">
              <w:rPr>
                <w:rStyle w:val="Hiperhivatkozs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7A780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Pr="004D6264">
              <w:rPr>
                <w:rStyle w:val="Hiperhivatkozs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18F86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Pr="004D6264">
              <w:rPr>
                <w:rStyle w:val="Hiperhivatkozs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BE019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Pr="004D6264">
              <w:rPr>
                <w:rStyle w:val="Hiperhivatkozs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Tolmácsolási típusok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0DF72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Pr="004D6264">
              <w:rPr>
                <w:rStyle w:val="Hiperhivatkozs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Tolmácsolási módok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8F360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Pr="004D6264">
              <w:rPr>
                <w:rStyle w:val="Hiperhivatkozs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munkatársai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D9759" w14:textId="77777777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Pr="004D6264">
              <w:rPr>
                <w:rStyle w:val="Hiperhivatkozs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3F345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Pr="004D6264">
              <w:rPr>
                <w:rStyle w:val="Hiperhivatkozs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871EA" w14:textId="77777777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Pr="004D6264">
              <w:rPr>
                <w:rStyle w:val="Hiperhivatkozs"/>
                <w:b/>
                <w:noProof/>
              </w:rPr>
              <w:t>Térítésmentes jelnyelvi tolmácsolási helyzetek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6DB4C" w14:textId="52C2FE50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>
              <w:rPr>
                <w:noProof/>
                <w:webHidden/>
              </w:rPr>
              <w:tab/>
            </w:r>
            <w:r w:rsidR="0055166D">
              <w:rPr>
                <w:noProof/>
                <w:webHidden/>
              </w:rPr>
              <w:t>7</w:t>
            </w:r>
          </w:hyperlink>
        </w:p>
        <w:p w14:paraId="1437E2C8" w14:textId="77777777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3C2E9" w14:textId="1D8767F7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8</w:t>
            </w:r>
          </w:hyperlink>
        </w:p>
        <w:p w14:paraId="0E593D96" w14:textId="5CE5C5FB" w:rsidR="001D4F58" w:rsidRDefault="001D4F58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8</w:t>
            </w:r>
          </w:hyperlink>
        </w:p>
        <w:p w14:paraId="109C6E46" w14:textId="34ED2C98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Pr="004D6264">
              <w:rPr>
                <w:rStyle w:val="Hiperhivatkozs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9</w:t>
            </w:r>
          </w:hyperlink>
        </w:p>
        <w:p w14:paraId="5C3F318B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Pr="004D6264">
              <w:rPr>
                <w:rStyle w:val="Hiperhivatkozs"/>
                <w:b/>
                <w:noProof/>
              </w:rPr>
              <w:t>c.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Megrendelés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C9196" w14:textId="6D461A54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Pr="004D6264">
              <w:rPr>
                <w:rStyle w:val="Hiperhivatkozs"/>
                <w:b/>
                <w:noProof/>
              </w:rPr>
              <w:t>d.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10</w:t>
            </w:r>
          </w:hyperlink>
        </w:p>
        <w:p w14:paraId="1D4A1D82" w14:textId="77777777" w:rsidR="001D4F58" w:rsidRDefault="001D4F58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Pr="004D6264">
              <w:rPr>
                <w:rStyle w:val="Hiperhivatkozs"/>
                <w:b/>
                <w:noProof/>
              </w:rPr>
              <w:t>e.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ABB00" w14:textId="0F36DB16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Pr="004D6264">
              <w:rPr>
                <w:rStyle w:val="Hiperhivatkozs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11</w:t>
            </w:r>
          </w:hyperlink>
        </w:p>
        <w:p w14:paraId="16C4C060" w14:textId="718D125D" w:rsidR="001D4F58" w:rsidRDefault="001D4F58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Pr="004D6264">
              <w:rPr>
                <w:rStyle w:val="Hiperhivatkozs"/>
                <w:b/>
                <w:noProof/>
              </w:rPr>
              <w:t>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11</w:t>
            </w:r>
          </w:hyperlink>
        </w:p>
        <w:p w14:paraId="1514E065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5CF13B09" w14:textId="77777777" w:rsidR="003F6764" w:rsidRDefault="003F6764" w:rsidP="003F6764">
      <w:pPr>
        <w:pStyle w:val="Default"/>
        <w:spacing w:after="142"/>
        <w:rPr>
          <w:b/>
        </w:rPr>
      </w:pPr>
    </w:p>
    <w:p w14:paraId="2D72B8E3" w14:textId="77777777" w:rsidR="003F6764" w:rsidRDefault="003F6764" w:rsidP="003F6764">
      <w:pPr>
        <w:pStyle w:val="Default"/>
        <w:spacing w:after="142"/>
        <w:rPr>
          <w:b/>
        </w:rPr>
      </w:pPr>
    </w:p>
    <w:p w14:paraId="252BB688" w14:textId="77777777" w:rsidR="003F6764" w:rsidRDefault="003F6764" w:rsidP="003F6764">
      <w:pPr>
        <w:pStyle w:val="Default"/>
        <w:spacing w:after="142"/>
        <w:rPr>
          <w:b/>
        </w:rPr>
      </w:pPr>
    </w:p>
    <w:p w14:paraId="19063F9F" w14:textId="77777777" w:rsidR="00F25D91" w:rsidRDefault="00F25D91" w:rsidP="003F6764">
      <w:pPr>
        <w:pStyle w:val="Default"/>
        <w:spacing w:after="142"/>
        <w:rPr>
          <w:b/>
        </w:rPr>
      </w:pPr>
    </w:p>
    <w:p w14:paraId="1FC383CA" w14:textId="77777777" w:rsidR="00F25D91" w:rsidRDefault="00F25D91" w:rsidP="003F6764">
      <w:pPr>
        <w:pStyle w:val="Default"/>
        <w:spacing w:after="142"/>
        <w:rPr>
          <w:b/>
        </w:rPr>
      </w:pPr>
    </w:p>
    <w:p w14:paraId="2AA3ABBC" w14:textId="77777777" w:rsidR="00F25D91" w:rsidRDefault="00F25D91" w:rsidP="003F6764">
      <w:pPr>
        <w:pStyle w:val="Default"/>
        <w:spacing w:after="142"/>
        <w:rPr>
          <w:b/>
        </w:rPr>
      </w:pPr>
    </w:p>
    <w:p w14:paraId="64000C7C" w14:textId="77777777" w:rsidR="003F6764" w:rsidRDefault="003F6764" w:rsidP="003F6764">
      <w:pPr>
        <w:pStyle w:val="Default"/>
        <w:spacing w:after="142"/>
        <w:rPr>
          <w:b/>
        </w:rPr>
      </w:pPr>
    </w:p>
    <w:p w14:paraId="70EBCBEF" w14:textId="77777777" w:rsidR="00F25D91" w:rsidRDefault="00F25D91" w:rsidP="003F6764">
      <w:pPr>
        <w:pStyle w:val="Default"/>
        <w:spacing w:after="142"/>
        <w:rPr>
          <w:b/>
        </w:rPr>
      </w:pPr>
    </w:p>
    <w:p w14:paraId="20FB7654" w14:textId="77777777" w:rsidR="00F25D91" w:rsidRDefault="00F25D91" w:rsidP="003F6764">
      <w:pPr>
        <w:pStyle w:val="Default"/>
        <w:spacing w:after="142"/>
        <w:rPr>
          <w:b/>
        </w:rPr>
      </w:pPr>
    </w:p>
    <w:p w14:paraId="69F73A92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14:paraId="4C8EECDF" w14:textId="77777777" w:rsidR="00946E27" w:rsidRDefault="00946E27" w:rsidP="005458DB">
      <w:pPr>
        <w:pStyle w:val="Default"/>
        <w:ind w:left="426"/>
        <w:outlineLvl w:val="0"/>
      </w:pPr>
    </w:p>
    <w:p w14:paraId="22220E31" w14:textId="19D57FC3" w:rsidR="00946E27" w:rsidRPr="00431C12" w:rsidRDefault="00510760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>
        <w:rPr>
          <w:b/>
          <w:sz w:val="22"/>
          <w:szCs w:val="22"/>
        </w:rPr>
        <w:t>SINOSZ Jász-Nagykun-Szolnok</w:t>
      </w:r>
      <w:r w:rsidR="00946E27" w:rsidRPr="00431C12">
        <w:rPr>
          <w:b/>
          <w:sz w:val="22"/>
          <w:szCs w:val="22"/>
        </w:rPr>
        <w:t xml:space="preserve"> </w:t>
      </w:r>
      <w:r w:rsidR="00E30611">
        <w:rPr>
          <w:b/>
          <w:sz w:val="22"/>
          <w:szCs w:val="22"/>
        </w:rPr>
        <w:t>Várm</w:t>
      </w:r>
      <w:r w:rsidR="00946E27" w:rsidRPr="00431C12">
        <w:rPr>
          <w:b/>
          <w:sz w:val="22"/>
          <w:szCs w:val="22"/>
        </w:rPr>
        <w:t>egyei Jelnyelvi Tolmácsszolgálata</w:t>
      </w:r>
      <w:bookmarkEnd w:id="5"/>
      <w:bookmarkEnd w:id="6"/>
      <w:bookmarkEnd w:id="7"/>
      <w:bookmarkEnd w:id="8"/>
      <w:bookmarkEnd w:id="9"/>
      <w:bookmarkEnd w:id="10"/>
    </w:p>
    <w:p w14:paraId="0F8725DA" w14:textId="3702351E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  <w:r w:rsidR="00510760">
        <w:rPr>
          <w:sz w:val="22"/>
          <w:szCs w:val="22"/>
        </w:rPr>
        <w:t>5000 Szolnok</w:t>
      </w:r>
      <w:r w:rsidR="00303194">
        <w:rPr>
          <w:sz w:val="22"/>
          <w:szCs w:val="22"/>
        </w:rPr>
        <w:t>,</w:t>
      </w:r>
      <w:r w:rsidR="00510760">
        <w:rPr>
          <w:sz w:val="22"/>
          <w:szCs w:val="22"/>
        </w:rPr>
        <w:t xml:space="preserve"> </w:t>
      </w:r>
      <w:r w:rsidR="00303194">
        <w:rPr>
          <w:sz w:val="22"/>
          <w:szCs w:val="22"/>
        </w:rPr>
        <w:t>Szapáry út 19.</w:t>
      </w:r>
    </w:p>
    <w:p w14:paraId="483F53F3" w14:textId="6B9C2DF0" w:rsidR="00946E27" w:rsidRPr="00431C12" w:rsidRDefault="00E30611" w:rsidP="009B12F6">
      <w:pPr>
        <w:pStyle w:val="Default"/>
        <w:ind w:left="426"/>
        <w:rPr>
          <w:sz w:val="22"/>
          <w:szCs w:val="22"/>
        </w:rPr>
      </w:pPr>
      <w:bookmarkStart w:id="17" w:name="_Toc416949506"/>
      <w:bookmarkStart w:id="18" w:name="_Toc416960442"/>
      <w:bookmarkStart w:id="19" w:name="_Toc416960735"/>
      <w:bookmarkStart w:id="20" w:name="_Toc504993745"/>
      <w:bookmarkStart w:id="21" w:name="_Toc504993873"/>
      <w:bookmarkStart w:id="22" w:name="_Toc504994011"/>
      <w:r>
        <w:rPr>
          <w:sz w:val="22"/>
          <w:szCs w:val="22"/>
        </w:rPr>
        <w:t>Mobil</w:t>
      </w:r>
      <w:r w:rsidR="00946E27" w:rsidRPr="00431C12">
        <w:rPr>
          <w:sz w:val="22"/>
          <w:szCs w:val="22"/>
        </w:rPr>
        <w:t>: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  <w:r>
        <w:rPr>
          <w:sz w:val="22"/>
          <w:szCs w:val="22"/>
        </w:rPr>
        <w:tab/>
        <w:t>0670/377-5730</w:t>
      </w:r>
    </w:p>
    <w:p w14:paraId="4084765B" w14:textId="54A5900F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3" w:name="_Toc416949507"/>
      <w:bookmarkStart w:id="24" w:name="_Toc416960443"/>
      <w:bookmarkStart w:id="25" w:name="_Toc416960736"/>
      <w:bookmarkStart w:id="26" w:name="_Toc504993746"/>
      <w:bookmarkStart w:id="27" w:name="_Toc504993874"/>
      <w:bookmarkStart w:id="28" w:name="_Toc504994012"/>
      <w:r w:rsidRPr="00431C12">
        <w:rPr>
          <w:sz w:val="22"/>
          <w:szCs w:val="22"/>
        </w:rPr>
        <w:t>Készenléti mobil:</w:t>
      </w:r>
      <w:r w:rsidR="00E30611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  <w:r w:rsidR="00510760">
        <w:rPr>
          <w:sz w:val="22"/>
          <w:szCs w:val="22"/>
        </w:rPr>
        <w:t>0670/317-3394</w:t>
      </w:r>
    </w:p>
    <w:p w14:paraId="34BD5C2C" w14:textId="77777777" w:rsidR="00100C9A" w:rsidRPr="00431C12" w:rsidRDefault="00100C9A" w:rsidP="009B12F6">
      <w:pPr>
        <w:pStyle w:val="Default"/>
        <w:ind w:left="426"/>
        <w:rPr>
          <w:sz w:val="22"/>
          <w:szCs w:val="22"/>
        </w:rPr>
      </w:pPr>
    </w:p>
    <w:p w14:paraId="5F85D907" w14:textId="5C387EC9" w:rsidR="00946E27" w:rsidRPr="00431C12" w:rsidRDefault="00E30611" w:rsidP="009B12F6">
      <w:pPr>
        <w:pStyle w:val="Default"/>
        <w:ind w:left="426"/>
        <w:rPr>
          <w:sz w:val="22"/>
          <w:szCs w:val="22"/>
        </w:rPr>
      </w:pPr>
      <w:bookmarkStart w:id="29" w:name="_Toc416949508"/>
      <w:bookmarkStart w:id="30" w:name="_Toc416960444"/>
      <w:bookmarkStart w:id="31" w:name="_Toc416960737"/>
      <w:bookmarkStart w:id="32" w:name="_Toc504993747"/>
      <w:bookmarkStart w:id="33" w:name="_Toc504993875"/>
      <w:bookmarkStart w:id="34" w:name="_Toc504994013"/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jasz</w:t>
      </w:r>
      <w:r w:rsidR="00946E27" w:rsidRPr="00431C12">
        <w:rPr>
          <w:sz w:val="22"/>
          <w:szCs w:val="22"/>
        </w:rPr>
        <w:t>jtsz</w:t>
      </w:r>
      <w:r>
        <w:rPr>
          <w:sz w:val="22"/>
          <w:szCs w:val="22"/>
        </w:rPr>
        <w:t>@sinosz</w:t>
      </w:r>
      <w:r w:rsidR="00946E27" w:rsidRPr="00431C12">
        <w:rPr>
          <w:sz w:val="22"/>
          <w:szCs w:val="22"/>
        </w:rPr>
        <w:t>.hu</w:t>
      </w:r>
      <w:bookmarkEnd w:id="29"/>
      <w:bookmarkEnd w:id="30"/>
      <w:bookmarkEnd w:id="31"/>
      <w:bookmarkEnd w:id="32"/>
      <w:bookmarkEnd w:id="33"/>
      <w:bookmarkEnd w:id="34"/>
    </w:p>
    <w:p w14:paraId="2CE3C19A" w14:textId="171DEE19" w:rsidR="00946E27" w:rsidRPr="00431C12" w:rsidRDefault="00484484" w:rsidP="009B12F6">
      <w:pPr>
        <w:pStyle w:val="Default"/>
        <w:ind w:left="426"/>
        <w:rPr>
          <w:sz w:val="22"/>
          <w:szCs w:val="22"/>
        </w:rPr>
      </w:pPr>
      <w:bookmarkStart w:id="35" w:name="_Toc416949509"/>
      <w:bookmarkStart w:id="36" w:name="_Toc416960445"/>
      <w:bookmarkStart w:id="37" w:name="_Toc416960738"/>
      <w:bookmarkStart w:id="38" w:name="_Toc504993748"/>
      <w:bookmarkStart w:id="39" w:name="_Toc504993876"/>
      <w:bookmarkStart w:id="40" w:name="_Toc504994014"/>
      <w:r>
        <w:rPr>
          <w:sz w:val="22"/>
          <w:szCs w:val="22"/>
        </w:rPr>
        <w:t>Teams</w:t>
      </w:r>
      <w:r w:rsidR="00946E27" w:rsidRPr="00431C12">
        <w:rPr>
          <w:sz w:val="22"/>
          <w:szCs w:val="22"/>
        </w:rPr>
        <w:t>: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35"/>
      <w:bookmarkEnd w:id="36"/>
      <w:bookmarkEnd w:id="37"/>
      <w:bookmarkEnd w:id="38"/>
      <w:bookmarkEnd w:id="39"/>
      <w:bookmarkEnd w:id="40"/>
      <w:r w:rsidR="00593C46">
        <w:rPr>
          <w:sz w:val="22"/>
          <w:szCs w:val="22"/>
        </w:rPr>
        <w:t>Tolmácsszolgálat Szolnok</w:t>
      </w:r>
    </w:p>
    <w:p w14:paraId="3887058A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1" w:name="_Toc416949510"/>
      <w:bookmarkStart w:id="42" w:name="_Toc416960446"/>
      <w:bookmarkStart w:id="43" w:name="_Toc416960739"/>
      <w:bookmarkStart w:id="44" w:name="_Toc504993749"/>
      <w:bookmarkStart w:id="45" w:name="_Toc504993877"/>
      <w:bookmarkStart w:id="46" w:name="_Toc504994015"/>
      <w:r w:rsidRPr="00431C12">
        <w:rPr>
          <w:sz w:val="22"/>
          <w:szCs w:val="22"/>
        </w:rPr>
        <w:t>Honlap:</w:t>
      </w:r>
      <w:r w:rsidR="00510760">
        <w:rPr>
          <w:sz w:val="22"/>
          <w:szCs w:val="22"/>
        </w:rPr>
        <w:tab/>
      </w:r>
      <w:r w:rsidR="00510760">
        <w:rPr>
          <w:sz w:val="22"/>
          <w:szCs w:val="22"/>
        </w:rPr>
        <w:tab/>
      </w:r>
      <w:r w:rsidR="00510760">
        <w:rPr>
          <w:sz w:val="22"/>
          <w:szCs w:val="22"/>
        </w:rPr>
        <w:tab/>
        <w:t>www.tolmacsszolgalat-szolnok.</w:t>
      </w:r>
      <w:r w:rsidRPr="00431C12">
        <w:rPr>
          <w:sz w:val="22"/>
          <w:szCs w:val="22"/>
        </w:rPr>
        <w:t>hu</w:t>
      </w:r>
      <w:bookmarkEnd w:id="41"/>
      <w:bookmarkEnd w:id="42"/>
      <w:bookmarkEnd w:id="43"/>
      <w:bookmarkEnd w:id="44"/>
      <w:bookmarkEnd w:id="45"/>
      <w:bookmarkEnd w:id="46"/>
    </w:p>
    <w:p w14:paraId="2EEC5BBF" w14:textId="77777777" w:rsidR="00100C9A" w:rsidRDefault="00100C9A" w:rsidP="009B12F6">
      <w:pPr>
        <w:pStyle w:val="Default"/>
        <w:ind w:left="426"/>
      </w:pPr>
    </w:p>
    <w:p w14:paraId="3C887558" w14:textId="77777777" w:rsidR="009D5866" w:rsidRDefault="009D5866" w:rsidP="005458DB">
      <w:pPr>
        <w:pStyle w:val="Default"/>
        <w:ind w:left="426"/>
        <w:outlineLvl w:val="0"/>
      </w:pPr>
    </w:p>
    <w:p w14:paraId="5A0A8B55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47" w:name="_Toc416960740"/>
      <w:bookmarkStart w:id="48" w:name="_Toc504993750"/>
      <w:bookmarkStart w:id="49" w:name="_Toc504993878"/>
      <w:bookmarkStart w:id="50" w:name="_Toc504994016"/>
      <w:bookmarkStart w:id="51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47"/>
      <w:bookmarkEnd w:id="48"/>
      <w:bookmarkEnd w:id="49"/>
      <w:bookmarkEnd w:id="50"/>
      <w:bookmarkEnd w:id="51"/>
    </w:p>
    <w:p w14:paraId="619017F7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6FF441A2" w14:textId="7243EAE1" w:rsidR="00100C9A" w:rsidRPr="00431C12" w:rsidRDefault="00510760" w:rsidP="00510760">
      <w:pPr>
        <w:pStyle w:val="Default"/>
        <w:ind w:left="425"/>
        <w:jc w:val="center"/>
      </w:pPr>
      <w:bookmarkStart w:id="52" w:name="_Toc416949512"/>
      <w:bookmarkStart w:id="53" w:name="_Toc416960448"/>
      <w:bookmarkStart w:id="54" w:name="_Toc416960741"/>
      <w:bookmarkStart w:id="55" w:name="_Toc504993751"/>
      <w:bookmarkStart w:id="56" w:name="_Toc504993879"/>
      <w:bookmarkStart w:id="57" w:name="_Toc504994017"/>
      <w:r>
        <w:t xml:space="preserve">JÁSZ-NAGYKUN-SZOLNOK </w:t>
      </w:r>
      <w:r w:rsidR="00E30611">
        <w:t>VÁR</w:t>
      </w:r>
      <w:r w:rsidR="00100C9A" w:rsidRPr="00431C12">
        <w:t>MEGYE</w:t>
      </w:r>
      <w:bookmarkEnd w:id="52"/>
      <w:bookmarkEnd w:id="53"/>
      <w:bookmarkEnd w:id="54"/>
      <w:bookmarkEnd w:id="55"/>
      <w:bookmarkEnd w:id="56"/>
      <w:bookmarkEnd w:id="57"/>
    </w:p>
    <w:p w14:paraId="0886DB11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388ECE5A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598F2EDB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8" w:name="_Toc416960742"/>
      <w:bookmarkStart w:id="59" w:name="_Toc504993752"/>
      <w:bookmarkStart w:id="60" w:name="_Toc504993880"/>
      <w:bookmarkStart w:id="61" w:name="_Toc504994018"/>
      <w:bookmarkStart w:id="62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58"/>
      <w:bookmarkEnd w:id="59"/>
      <w:bookmarkEnd w:id="60"/>
      <w:bookmarkEnd w:id="61"/>
      <w:bookmarkEnd w:id="62"/>
    </w:p>
    <w:p w14:paraId="6505716E" w14:textId="77777777" w:rsidR="00100C9A" w:rsidRDefault="00100C9A" w:rsidP="005458DB">
      <w:pPr>
        <w:pStyle w:val="Default"/>
        <w:ind w:left="426"/>
        <w:outlineLvl w:val="0"/>
      </w:pPr>
    </w:p>
    <w:p w14:paraId="1CDD7C0E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77ECD88F" w14:textId="35F221D6" w:rsidR="00100C9A" w:rsidRDefault="00594F73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Hétfő:</w:t>
      </w:r>
      <w:r>
        <w:rPr>
          <w:rFonts w:ascii="Arial" w:hAnsi="Arial" w:cs="Arial"/>
        </w:rPr>
        <w:tab/>
      </w:r>
      <w:r w:rsidR="00510760">
        <w:rPr>
          <w:rFonts w:ascii="Arial" w:hAnsi="Arial" w:cs="Arial"/>
        </w:rPr>
        <w:t>12 órától 16</w:t>
      </w:r>
      <w:r w:rsidR="00100C9A" w:rsidRPr="00431C12">
        <w:rPr>
          <w:rFonts w:ascii="Arial" w:hAnsi="Arial" w:cs="Arial"/>
        </w:rPr>
        <w:t xml:space="preserve"> óráig</w:t>
      </w:r>
    </w:p>
    <w:p w14:paraId="6AED0C78" w14:textId="69826B83" w:rsidR="009F3BE9" w:rsidRPr="00431C12" w:rsidRDefault="009F3BE9" w:rsidP="009F3B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4F73">
        <w:rPr>
          <w:rFonts w:ascii="Arial" w:hAnsi="Arial" w:cs="Arial"/>
        </w:rPr>
        <w:t xml:space="preserve">         </w:t>
      </w:r>
      <w:r w:rsidR="00594F73">
        <w:rPr>
          <w:rFonts w:ascii="Arial" w:hAnsi="Arial" w:cs="Arial"/>
        </w:rPr>
        <w:tab/>
        <w:t xml:space="preserve">   Kedd:   </w:t>
      </w:r>
      <w:r>
        <w:rPr>
          <w:rFonts w:ascii="Arial" w:hAnsi="Arial" w:cs="Arial"/>
        </w:rPr>
        <w:t>zárva</w:t>
      </w:r>
    </w:p>
    <w:p w14:paraId="3E1CE616" w14:textId="15397A73" w:rsidR="00100C9A" w:rsidRDefault="00862BB9" w:rsidP="00862BB9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94F73">
        <w:rPr>
          <w:rFonts w:ascii="Arial" w:hAnsi="Arial" w:cs="Arial"/>
        </w:rPr>
        <w:tab/>
      </w:r>
      <w:r w:rsidR="00100C9A" w:rsidRPr="00431C12">
        <w:rPr>
          <w:rFonts w:ascii="Arial" w:hAnsi="Arial" w:cs="Arial"/>
        </w:rPr>
        <w:t>Szerda</w:t>
      </w:r>
      <w:r w:rsidR="00594F73">
        <w:rPr>
          <w:rFonts w:ascii="Arial" w:hAnsi="Arial" w:cs="Arial"/>
        </w:rPr>
        <w:t xml:space="preserve">:  </w:t>
      </w:r>
      <w:r w:rsidR="0022146A">
        <w:rPr>
          <w:rFonts w:ascii="Arial" w:hAnsi="Arial" w:cs="Arial"/>
        </w:rPr>
        <w:t>10</w:t>
      </w:r>
      <w:r w:rsidR="00510760">
        <w:rPr>
          <w:rFonts w:ascii="Arial" w:hAnsi="Arial" w:cs="Arial"/>
        </w:rPr>
        <w:t xml:space="preserve"> órától </w:t>
      </w:r>
      <w:r>
        <w:rPr>
          <w:rFonts w:ascii="Arial" w:hAnsi="Arial" w:cs="Arial"/>
        </w:rPr>
        <w:t>1</w:t>
      </w:r>
      <w:r w:rsidR="0022146A">
        <w:rPr>
          <w:rFonts w:ascii="Arial" w:hAnsi="Arial" w:cs="Arial"/>
        </w:rPr>
        <w:t>4</w:t>
      </w:r>
      <w:r w:rsidR="009D5866" w:rsidRPr="00431C12">
        <w:rPr>
          <w:rFonts w:ascii="Arial" w:hAnsi="Arial" w:cs="Arial"/>
        </w:rPr>
        <w:t xml:space="preserve"> óráig</w:t>
      </w:r>
    </w:p>
    <w:p w14:paraId="57440F4D" w14:textId="1CE3EE46" w:rsidR="009F3BE9" w:rsidRPr="00431C12" w:rsidRDefault="009F3BE9" w:rsidP="00862BB9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4F73">
        <w:rPr>
          <w:rFonts w:ascii="Arial" w:hAnsi="Arial" w:cs="Arial"/>
        </w:rPr>
        <w:t xml:space="preserve">     Csütörtök:   </w:t>
      </w:r>
      <w:r>
        <w:rPr>
          <w:rFonts w:ascii="Arial" w:hAnsi="Arial" w:cs="Arial"/>
        </w:rPr>
        <w:t>zárva</w:t>
      </w:r>
    </w:p>
    <w:p w14:paraId="0A5FE00C" w14:textId="0513AE68" w:rsidR="00100C9A" w:rsidRPr="00431C12" w:rsidRDefault="00862BB9" w:rsidP="00862BB9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94F7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100C9A" w:rsidRPr="00431C12">
        <w:rPr>
          <w:rFonts w:ascii="Arial" w:hAnsi="Arial" w:cs="Arial"/>
        </w:rPr>
        <w:t>Péntek</w:t>
      </w:r>
      <w:r w:rsidR="00594F73">
        <w:rPr>
          <w:rFonts w:ascii="Arial" w:hAnsi="Arial" w:cs="Arial"/>
        </w:rPr>
        <w:t>:</w:t>
      </w:r>
      <w:r w:rsidR="00510760">
        <w:rPr>
          <w:rFonts w:ascii="Arial" w:hAnsi="Arial" w:cs="Arial"/>
        </w:rPr>
        <w:t>8 órától 12</w:t>
      </w:r>
      <w:r w:rsidR="009D5866" w:rsidRPr="00431C12">
        <w:rPr>
          <w:rFonts w:ascii="Arial" w:hAnsi="Arial" w:cs="Arial"/>
        </w:rPr>
        <w:t xml:space="preserve"> óráig</w:t>
      </w:r>
    </w:p>
    <w:p w14:paraId="1B22D2CD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21FDBCEB" w14:textId="77777777" w:rsidR="00100C9A" w:rsidRPr="00431C12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1E4550ED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643E477F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4449C434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5CF8DC66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22C2945" w14:textId="77777777" w:rsidR="00100C9A" w:rsidRPr="00431C12" w:rsidRDefault="00CC112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0670/317-3394</w:t>
      </w:r>
    </w:p>
    <w:p w14:paraId="03380B58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1817E931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6859B572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</w:p>
    <w:p w14:paraId="43560858" w14:textId="77777777" w:rsidR="002A0159" w:rsidRDefault="002A0159" w:rsidP="005458DB">
      <w:pPr>
        <w:pStyle w:val="Default"/>
        <w:jc w:val="center"/>
        <w:rPr>
          <w:sz w:val="22"/>
          <w:szCs w:val="22"/>
        </w:rPr>
      </w:pPr>
    </w:p>
    <w:p w14:paraId="254A7C74" w14:textId="62732EC2" w:rsidR="002A0159" w:rsidRDefault="002A0159" w:rsidP="005458DB">
      <w:pPr>
        <w:pStyle w:val="Default"/>
        <w:jc w:val="center"/>
        <w:rPr>
          <w:sz w:val="22"/>
          <w:szCs w:val="22"/>
        </w:rPr>
      </w:pPr>
      <w:r w:rsidRPr="002A0159">
        <w:rPr>
          <w:sz w:val="22"/>
          <w:szCs w:val="22"/>
        </w:rPr>
        <w:t>Az ünnepek miatti munkarend változásakor a tolmácsszolgálatunk abban az esetben tart ügyfélfogadást 08.00-12.00 között, ha a ledolgozandó munkanapon a tolmácsszolgálatunk nyitva tart. Ebben az esetben online ügyfélfogadást tartunk. (szombati munkanap)</w:t>
      </w:r>
    </w:p>
    <w:p w14:paraId="1FCA6260" w14:textId="77777777" w:rsidR="00100C9A" w:rsidRDefault="00100C9A" w:rsidP="005458DB">
      <w:pPr>
        <w:pStyle w:val="Default"/>
        <w:ind w:left="426"/>
        <w:outlineLvl w:val="0"/>
      </w:pPr>
    </w:p>
    <w:p w14:paraId="322CBF6A" w14:textId="77777777" w:rsidR="00A628C7" w:rsidRDefault="00A628C7" w:rsidP="00F32EBD">
      <w:pPr>
        <w:pStyle w:val="Default"/>
        <w:outlineLvl w:val="0"/>
      </w:pPr>
    </w:p>
    <w:p w14:paraId="79B8045F" w14:textId="77777777" w:rsidR="00F32EBD" w:rsidRDefault="00F32EBD" w:rsidP="00F32EBD">
      <w:pPr>
        <w:pStyle w:val="Default"/>
        <w:outlineLvl w:val="0"/>
      </w:pPr>
    </w:p>
    <w:p w14:paraId="238C9990" w14:textId="77777777" w:rsidR="00A628C7" w:rsidRDefault="00A628C7" w:rsidP="005458DB">
      <w:pPr>
        <w:pStyle w:val="Default"/>
        <w:ind w:left="426"/>
        <w:outlineLvl w:val="0"/>
      </w:pPr>
    </w:p>
    <w:p w14:paraId="63EBF643" w14:textId="77777777" w:rsidR="00A628C7" w:rsidRDefault="00A628C7" w:rsidP="005458DB">
      <w:pPr>
        <w:pStyle w:val="Default"/>
        <w:ind w:left="426"/>
        <w:outlineLvl w:val="0"/>
      </w:pPr>
    </w:p>
    <w:p w14:paraId="5CF9C9FB" w14:textId="77777777" w:rsidR="002A0159" w:rsidRDefault="002A0159" w:rsidP="005458DB">
      <w:pPr>
        <w:pStyle w:val="Default"/>
        <w:ind w:left="426"/>
        <w:outlineLvl w:val="0"/>
      </w:pPr>
    </w:p>
    <w:p w14:paraId="5B7C793F" w14:textId="77777777" w:rsidR="002A0159" w:rsidRDefault="002A0159" w:rsidP="005458DB">
      <w:pPr>
        <w:pStyle w:val="Default"/>
        <w:ind w:left="426"/>
        <w:outlineLvl w:val="0"/>
      </w:pPr>
    </w:p>
    <w:p w14:paraId="6E535715" w14:textId="77777777" w:rsidR="00A628C7" w:rsidRPr="00100C9A" w:rsidRDefault="00A628C7" w:rsidP="005458DB">
      <w:pPr>
        <w:pStyle w:val="Default"/>
        <w:ind w:left="426"/>
        <w:outlineLvl w:val="0"/>
      </w:pPr>
    </w:p>
    <w:p w14:paraId="0E40AC4E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3" w:name="_Toc416960743"/>
      <w:bookmarkStart w:id="64" w:name="_Toc504993753"/>
      <w:bookmarkStart w:id="65" w:name="_Toc504993881"/>
      <w:bookmarkStart w:id="66" w:name="_Toc504994019"/>
      <w:bookmarkStart w:id="67" w:name="_Toc504996981"/>
      <w:r w:rsidRPr="00431C12">
        <w:rPr>
          <w:b/>
          <w:sz w:val="26"/>
          <w:szCs w:val="26"/>
        </w:rPr>
        <w:t>A Jelnyelvi Tolmácsszolgálat által nyújtott tolmácsolási típusok és módok jegyzéke</w:t>
      </w:r>
      <w:bookmarkEnd w:id="63"/>
      <w:bookmarkEnd w:id="64"/>
      <w:bookmarkEnd w:id="65"/>
      <w:bookmarkEnd w:id="66"/>
      <w:bookmarkEnd w:id="67"/>
    </w:p>
    <w:p w14:paraId="621EE08F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5599BEF1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68" w:name="_Toc416960744"/>
      <w:bookmarkStart w:id="69" w:name="_Toc504993754"/>
      <w:bookmarkStart w:id="70" w:name="_Toc504993882"/>
      <w:bookmarkStart w:id="71" w:name="_Toc504994020"/>
      <w:bookmarkStart w:id="72" w:name="_Toc504996982"/>
      <w:r w:rsidRPr="00697B28">
        <w:rPr>
          <w:b/>
        </w:rPr>
        <w:t>Tolmácsolási típusok</w:t>
      </w:r>
      <w:bookmarkEnd w:id="68"/>
      <w:bookmarkEnd w:id="69"/>
      <w:bookmarkEnd w:id="70"/>
      <w:bookmarkEnd w:id="71"/>
      <w:bookmarkEnd w:id="72"/>
    </w:p>
    <w:p w14:paraId="063EFA19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390D3CB1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4BDE2133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23AC85A2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2C8F651B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14267AB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233E003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1C9B19FF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05410137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29D84996" w14:textId="77777777" w:rsidR="005965A7" w:rsidRDefault="005965A7" w:rsidP="005458DB">
      <w:pPr>
        <w:pStyle w:val="Default"/>
        <w:ind w:left="851"/>
        <w:outlineLvl w:val="1"/>
      </w:pPr>
    </w:p>
    <w:p w14:paraId="698BD894" w14:textId="77777777" w:rsidR="00C57BD1" w:rsidRPr="00697B28" w:rsidRDefault="00C57BD1" w:rsidP="005458DB">
      <w:pPr>
        <w:pStyle w:val="Default"/>
        <w:ind w:left="851"/>
        <w:outlineLvl w:val="1"/>
      </w:pPr>
    </w:p>
    <w:p w14:paraId="3500A4D8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3" w:name="_Toc416960745"/>
      <w:bookmarkStart w:id="74" w:name="_Toc504993755"/>
      <w:bookmarkStart w:id="75" w:name="_Toc504993883"/>
      <w:bookmarkStart w:id="76" w:name="_Toc504994021"/>
      <w:bookmarkStart w:id="77" w:name="_Toc504996983"/>
      <w:r w:rsidRPr="00697B28">
        <w:rPr>
          <w:b/>
        </w:rPr>
        <w:t>Tolmácsolási módok</w:t>
      </w:r>
      <w:bookmarkEnd w:id="73"/>
      <w:bookmarkEnd w:id="74"/>
      <w:bookmarkEnd w:id="75"/>
      <w:bookmarkEnd w:id="76"/>
      <w:bookmarkEnd w:id="77"/>
    </w:p>
    <w:p w14:paraId="74C0CEB4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23C6C03C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1AC9868E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403BB76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4DF6A3C8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09F61B8E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daktil tenyérbe jelelés</w:t>
      </w:r>
    </w:p>
    <w:p w14:paraId="418BDFA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2E0F743D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nyelvű, hangzó beszéd írásba foglalása</w:t>
      </w:r>
    </w:p>
    <w:p w14:paraId="21EB23F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Lorm-ábécé</w:t>
      </w:r>
    </w:p>
    <w:p w14:paraId="54CEE84F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20B30009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0E150AE0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584EF04A" w14:textId="77777777" w:rsidR="00A628C7" w:rsidRPr="00F32EBD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Tadoma vibrációs módszer</w:t>
      </w:r>
    </w:p>
    <w:p w14:paraId="67653A92" w14:textId="77777777" w:rsidR="00A628C7" w:rsidRDefault="00A628C7" w:rsidP="005458DB">
      <w:pPr>
        <w:spacing w:after="0" w:line="240" w:lineRule="auto"/>
        <w:rPr>
          <w:b/>
          <w:sz w:val="28"/>
          <w:szCs w:val="28"/>
        </w:rPr>
      </w:pPr>
    </w:p>
    <w:p w14:paraId="3184DE43" w14:textId="77777777" w:rsidR="00620BE9" w:rsidRPr="005965A7" w:rsidRDefault="00620BE9" w:rsidP="005458DB">
      <w:pPr>
        <w:spacing w:after="0" w:line="240" w:lineRule="auto"/>
        <w:rPr>
          <w:b/>
          <w:sz w:val="28"/>
          <w:szCs w:val="28"/>
        </w:rPr>
      </w:pPr>
    </w:p>
    <w:p w14:paraId="514F8768" w14:textId="77777777"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8" w:name="_Toc416960746"/>
      <w:bookmarkStart w:id="79" w:name="_Toc504993756"/>
      <w:bookmarkStart w:id="80" w:name="_Toc504993884"/>
      <w:bookmarkStart w:id="81" w:name="_Toc504994022"/>
      <w:bookmarkStart w:id="82" w:name="_Toc504996984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78"/>
      <w:bookmarkEnd w:id="79"/>
      <w:bookmarkEnd w:id="80"/>
      <w:bookmarkEnd w:id="81"/>
      <w:bookmarkEnd w:id="82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2FF7DDED" w14:textId="7777777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7D2A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B309" w14:textId="65C5F8CD" w:rsidR="005965A7" w:rsidRPr="002B2708" w:rsidRDefault="00A66298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A66298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47942E2" wp14:editId="12609109">
                  <wp:extent cx="935778" cy="1342043"/>
                  <wp:effectExtent l="0" t="0" r="0" b="0"/>
                  <wp:docPr id="6" name="Kép 6" descr="C:\Users\Dell\OneDrive\Asztali gép\Er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OneDrive\Asztali gép\Er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87" cy="134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4700" w14:textId="2E809848" w:rsidR="005965A7" w:rsidRPr="002B2708" w:rsidRDefault="00A66298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A66298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18811BB4" wp14:editId="7C34C307">
                  <wp:extent cx="860400" cy="1288800"/>
                  <wp:effectExtent l="0" t="0" r="0" b="6985"/>
                  <wp:docPr id="7" name="Kép 7" descr="C:\Users\Dell\OneDrive\Asztali gép\Mar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OneDrive\Asztali gép\Mar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0" cy="12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7FAD" w14:textId="47B560D0" w:rsidR="005965A7" w:rsidRPr="002B2708" w:rsidRDefault="00A66298" w:rsidP="001064C2">
            <w:pPr>
              <w:widowControl w:val="0"/>
              <w:suppressAutoHyphens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A66298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1EF9A494" wp14:editId="11CADED8">
                  <wp:simplePos x="0" y="0"/>
                  <wp:positionH relativeFrom="column">
                    <wp:posOffset>103505</wp:posOffset>
                  </wp:positionH>
                  <wp:positionV relativeFrom="page">
                    <wp:posOffset>-1905</wp:posOffset>
                  </wp:positionV>
                  <wp:extent cx="867410" cy="1259840"/>
                  <wp:effectExtent l="0" t="0" r="8890" b="0"/>
                  <wp:wrapNone/>
                  <wp:docPr id="9" name="Kép 9" descr="C:\Users\Dell\OneDrive\Asztali gép\Dó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OneDrive\Asztali gép\Dó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65A7" w:rsidRPr="005965A7" w14:paraId="746584A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AE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073A" w14:textId="77777777" w:rsidR="005965A7" w:rsidRPr="002B2708" w:rsidRDefault="00CC112A" w:rsidP="00CC112A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i/>
                <w:highlight w:val="yellow"/>
              </w:rPr>
            </w:pPr>
            <w:r w:rsidRPr="009C68FB">
              <w:rPr>
                <w:rFonts w:ascii="Arial" w:hAnsi="Arial" w:cs="Arial"/>
                <w:i/>
              </w:rPr>
              <w:t>Hamerszki Erika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C3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  <w:highlight w:val="yellow"/>
              </w:rPr>
            </w:pPr>
            <w:r w:rsidRPr="009C68FB">
              <w:rPr>
                <w:rFonts w:ascii="Arial" w:hAnsi="Arial" w:cs="Arial"/>
                <w:i/>
              </w:rPr>
              <w:t>Kosik Mária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D275" w14:textId="77777777" w:rsidR="005965A7" w:rsidRPr="009C68FB" w:rsidRDefault="00FE6129" w:rsidP="00FE6129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D10E56">
              <w:rPr>
                <w:rFonts w:ascii="Arial" w:hAnsi="Arial" w:cs="Arial"/>
                <w:i/>
              </w:rPr>
              <w:t xml:space="preserve"> Juhász Dóra</w:t>
            </w:r>
          </w:p>
        </w:tc>
      </w:tr>
      <w:tr w:rsidR="005965A7" w:rsidRPr="005965A7" w14:paraId="506D07F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22E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9BEA" w14:textId="77777777"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5965A7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DED" w14:textId="77777777"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5965A7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8D8" w14:textId="77777777" w:rsidR="005965A7" w:rsidRPr="009C68FB" w:rsidRDefault="004909A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diszpécser-jelnyelvi tolmács</w:t>
            </w:r>
          </w:p>
        </w:tc>
      </w:tr>
      <w:tr w:rsidR="005965A7" w:rsidRPr="005965A7" w14:paraId="2AA34EC0" w14:textId="7777777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DB2F" w14:textId="77777777" w:rsidR="005965A7" w:rsidRPr="005965A7" w:rsidRDefault="001E436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típusok</w:t>
            </w:r>
          </w:p>
        </w:tc>
      </w:tr>
      <w:tr w:rsidR="005965A7" w:rsidRPr="005965A7" w14:paraId="413CA971" w14:textId="7777777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9D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3ED5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2E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C25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50051C0" w14:textId="7777777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339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CBAB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895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8A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DAAE17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27D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1F87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5A82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63F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6C59C4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888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555D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B9D5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138B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1F8F8BC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29E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33A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7923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14D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E3A42D6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B5E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983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9213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DAC9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4ABAC1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E249" w14:textId="77777777"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C7E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9CAB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5697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3D8C19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6C1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7D00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4502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6007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10230D1" w14:textId="7777777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78D" w14:textId="77777777"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14:paraId="2F0581D5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9E8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B18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BB8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FDEF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82819D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913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8D5F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5DAA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1421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2FF7BBC6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385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EBAD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25FC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2217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EB4CE59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789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14A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4F9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65C9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EADBBDA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0FC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daktil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871A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D36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469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119F8C6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6FD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562F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310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FC6C" w14:textId="77777777" w:rsidR="005965A7" w:rsidRPr="002B2708" w:rsidRDefault="00D10E56" w:rsidP="00D10E5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7269A7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5A9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nyelvű, hangzó beszéd írásba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A47A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A57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1168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669C23EA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F52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Lorm-abécé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E9E3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6CD3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BFCE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58BB5FDF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BF4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0AF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6449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C87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12B81A79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D22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232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E1F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6C71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7F53312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B4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D867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AE73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31C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708" w:rsidRPr="005965A7" w14:paraId="37322A5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EFF" w14:textId="77777777"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Tadoma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A0A" w14:textId="77777777" w:rsidR="002B2708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9D76" w14:textId="77777777"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8ACF" w14:textId="77777777"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8E8733" w14:textId="77777777" w:rsidR="005965A7" w:rsidRDefault="005965A7" w:rsidP="005458DB">
      <w:pPr>
        <w:pStyle w:val="Default"/>
        <w:ind w:left="425"/>
        <w:outlineLvl w:val="0"/>
      </w:pPr>
    </w:p>
    <w:p w14:paraId="68E56938" w14:textId="77777777" w:rsidR="005965A7" w:rsidRPr="005965A7" w:rsidRDefault="005965A7" w:rsidP="005458DB">
      <w:pPr>
        <w:pStyle w:val="Default"/>
        <w:ind w:left="425"/>
        <w:outlineLvl w:val="0"/>
      </w:pPr>
    </w:p>
    <w:p w14:paraId="4402844D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3" w:name="_Toc416960747"/>
      <w:bookmarkStart w:id="84" w:name="_Toc504993757"/>
      <w:bookmarkStart w:id="85" w:name="_Toc504993885"/>
      <w:bookmarkStart w:id="86" w:name="_Toc504994023"/>
      <w:bookmarkStart w:id="87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83"/>
      <w:bookmarkEnd w:id="84"/>
      <w:bookmarkEnd w:id="85"/>
      <w:bookmarkEnd w:id="86"/>
      <w:bookmarkEnd w:id="87"/>
    </w:p>
    <w:p w14:paraId="2F9A5A96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4F91F373" w14:textId="77777777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88" w:name="_Toc416960748"/>
      <w:bookmarkStart w:id="89" w:name="_Toc504993758"/>
      <w:bookmarkStart w:id="90" w:name="_Toc504993886"/>
      <w:bookmarkStart w:id="91" w:name="_Toc504994024"/>
      <w:bookmarkStart w:id="92" w:name="_Toc504996986"/>
      <w:r w:rsidRPr="00697B28">
        <w:rPr>
          <w:b/>
        </w:rPr>
        <w:t xml:space="preserve">Térítésmentes </w:t>
      </w:r>
      <w:r w:rsidR="004913D5">
        <w:rPr>
          <w:b/>
        </w:rPr>
        <w:t>jelnyelvi tolmácsszolgáltatás és annak igénybevételének feltételei</w:t>
      </w:r>
      <w:bookmarkEnd w:id="88"/>
      <w:bookmarkEnd w:id="89"/>
      <w:bookmarkEnd w:id="90"/>
      <w:bookmarkEnd w:id="91"/>
      <w:bookmarkEnd w:id="92"/>
    </w:p>
    <w:p w14:paraId="2D355D24" w14:textId="77777777"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14:paraId="73430A2A" w14:textId="77777777" w:rsidR="00AE3817" w:rsidRPr="00431C12" w:rsidRDefault="00AE3817" w:rsidP="00AE3817">
      <w:pPr>
        <w:pStyle w:val="Default"/>
        <w:jc w:val="both"/>
        <w:rPr>
          <w:sz w:val="22"/>
          <w:szCs w:val="22"/>
        </w:rPr>
      </w:pPr>
      <w:r w:rsidRPr="00AE3817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 w:rsidR="008B3636">
        <w:rPr>
          <w:sz w:val="22"/>
          <w:szCs w:val="22"/>
        </w:rPr>
        <w:t xml:space="preserve"> </w:t>
      </w:r>
      <w:r w:rsidRPr="00AE3817">
        <w:rPr>
          <w:sz w:val="22"/>
          <w:szCs w:val="22"/>
        </w:rPr>
        <w:t>Továbbá a 2/2011. (XI. 10.) NEFMI rendelet 4 §-ban leírt kivételek estében.</w:t>
      </w:r>
    </w:p>
    <w:p w14:paraId="6DE9D029" w14:textId="77777777" w:rsidR="00C57BD1" w:rsidRDefault="00C57BD1" w:rsidP="005458DB">
      <w:pPr>
        <w:pStyle w:val="Default"/>
        <w:jc w:val="both"/>
        <w:outlineLvl w:val="1"/>
        <w:rPr>
          <w:b/>
        </w:rPr>
      </w:pPr>
    </w:p>
    <w:p w14:paraId="3DE3AC1B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93" w:name="_Toc416960749"/>
      <w:bookmarkStart w:id="94" w:name="_Toc504993759"/>
      <w:bookmarkStart w:id="95" w:name="_Toc504993887"/>
      <w:bookmarkStart w:id="96" w:name="_Toc504994025"/>
      <w:bookmarkStart w:id="97" w:name="_Toc504996987"/>
      <w:r>
        <w:rPr>
          <w:b/>
        </w:rPr>
        <w:t>Térítésmentes jelnyelvi tolmácsolási helyzetek</w:t>
      </w:r>
      <w:bookmarkEnd w:id="93"/>
      <w:bookmarkEnd w:id="94"/>
      <w:bookmarkEnd w:id="95"/>
      <w:bookmarkEnd w:id="96"/>
      <w:bookmarkEnd w:id="97"/>
    </w:p>
    <w:p w14:paraId="624E6159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73F96F7E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önálló életvitel elősegítése</w:t>
      </w:r>
      <w:r w:rsidRPr="00431C12">
        <w:rPr>
          <w:rFonts w:ascii="Arial" w:hAnsi="Arial" w:cs="Arial"/>
        </w:rPr>
        <w:t xml:space="preserve"> céljából végzett tolmácsolás:</w:t>
      </w:r>
    </w:p>
    <w:p w14:paraId="43371EA6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349F931B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68DB539D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14:paraId="4123A1F3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0F08C10B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5DE28DB3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foglalkoztatás</w:t>
      </w:r>
      <w:r w:rsidR="001C03C8">
        <w:rPr>
          <w:rFonts w:ascii="Arial" w:hAnsi="Arial" w:cs="Arial"/>
          <w:b/>
        </w:rPr>
        <w:t>i célú és munkahelyen igénybe vett tolmácsolás,</w:t>
      </w:r>
      <w:r w:rsidR="001C03C8">
        <w:rPr>
          <w:rFonts w:ascii="Arial" w:hAnsi="Arial" w:cs="Arial"/>
        </w:rPr>
        <w:t xml:space="preserve"> </w:t>
      </w:r>
      <w:r w:rsidRPr="00431C12">
        <w:rPr>
          <w:rFonts w:ascii="Arial" w:hAnsi="Arial" w:cs="Arial"/>
        </w:rPr>
        <w:t>amennyiben azt</w:t>
      </w:r>
      <w:r w:rsidR="001C03C8">
        <w:rPr>
          <w:rFonts w:ascii="Arial" w:hAnsi="Arial" w:cs="Arial"/>
        </w:rPr>
        <w:t xml:space="preserve"> a jogosult ügyfél kéri.</w:t>
      </w:r>
    </w:p>
    <w:p w14:paraId="5762E989" w14:textId="77777777"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</w:t>
      </w:r>
      <w:r w:rsidR="001C03C8">
        <w:rPr>
          <w:rFonts w:ascii="Arial" w:hAnsi="Arial" w:cs="Arial"/>
        </w:rPr>
        <w:t xml:space="preserve"> képez ez alól a szóbeli vizsga</w:t>
      </w:r>
    </w:p>
    <w:p w14:paraId="08A620FD" w14:textId="77777777" w:rsidR="001C03C8" w:rsidRPr="00431C12" w:rsidRDefault="001C03C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egészségügyi ellátás igényb</w:t>
      </w:r>
      <w:r w:rsidR="00E14559">
        <w:rPr>
          <w:rFonts w:ascii="Arial" w:hAnsi="Arial" w:cs="Arial"/>
          <w:b/>
        </w:rPr>
        <w:t>evételekor végzett tolmácsolás</w:t>
      </w:r>
    </w:p>
    <w:p w14:paraId="684C32D2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személyi tolmácsolás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14:paraId="4E4682DF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="001C03C8">
        <w:rPr>
          <w:rFonts w:ascii="Arial" w:hAnsi="Arial" w:cs="Arial"/>
        </w:rPr>
        <w:t>: csak egyéni részvétel esetén</w:t>
      </w:r>
    </w:p>
    <w:p w14:paraId="02178406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1C03C8">
        <w:rPr>
          <w:rFonts w:ascii="Arial" w:hAnsi="Arial" w:cs="Arial"/>
        </w:rPr>
        <w:t>történő egyéni részvétel esetén</w:t>
      </w:r>
      <w:r w:rsidRPr="00431C12">
        <w:rPr>
          <w:rFonts w:ascii="Arial" w:hAnsi="Arial" w:cs="Arial"/>
        </w:rPr>
        <w:t xml:space="preserve"> </w:t>
      </w:r>
    </w:p>
    <w:p w14:paraId="5B3099F1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 esetén. </w:t>
      </w:r>
    </w:p>
    <w:p w14:paraId="0BE74159" w14:textId="549E709E" w:rsidR="008B3636" w:rsidRPr="007C18F8" w:rsidRDefault="00C11828" w:rsidP="007C18F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98" w:name="_Toc416960457"/>
      <w:bookmarkStart w:id="99" w:name="_Toc416960750"/>
      <w:bookmarkStart w:id="100" w:name="_Toc504993760"/>
      <w:bookmarkStart w:id="101" w:name="_Toc504993888"/>
      <w:bookmarkStart w:id="102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98"/>
      <w:bookmarkEnd w:id="99"/>
      <w:bookmarkEnd w:id="100"/>
      <w:bookmarkEnd w:id="101"/>
      <w:bookmarkEnd w:id="102"/>
    </w:p>
    <w:p w14:paraId="41C29D38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03" w:name="_Toc416960751"/>
      <w:bookmarkStart w:id="104" w:name="_Toc504993761"/>
      <w:bookmarkStart w:id="105" w:name="_Toc504993889"/>
      <w:bookmarkStart w:id="106" w:name="_Toc504994027"/>
      <w:bookmarkStart w:id="107" w:name="_Toc504996988"/>
      <w:r>
        <w:rPr>
          <w:b/>
        </w:rPr>
        <w:lastRenderedPageBreak/>
        <w:t>A térítésmentes jelnyelvi tolmácsszolgáltatásra való jogosultság meghatározása</w:t>
      </w:r>
      <w:bookmarkEnd w:id="103"/>
      <w:bookmarkEnd w:id="104"/>
      <w:bookmarkEnd w:id="105"/>
      <w:bookmarkEnd w:id="106"/>
      <w:bookmarkEnd w:id="107"/>
    </w:p>
    <w:p w14:paraId="6216356C" w14:textId="77777777" w:rsidR="00C57BD1" w:rsidRDefault="00C57BD1" w:rsidP="005458DB">
      <w:pPr>
        <w:pStyle w:val="Default"/>
        <w:jc w:val="both"/>
        <w:outlineLvl w:val="1"/>
      </w:pPr>
    </w:p>
    <w:p w14:paraId="090C6666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14:paraId="3BC11BB1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7A501776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6DA0F29D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52886ED7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5711070B" w14:textId="77777777" w:rsidR="00435351" w:rsidRDefault="00435351" w:rsidP="005458DB">
      <w:pPr>
        <w:pStyle w:val="Default"/>
      </w:pPr>
    </w:p>
    <w:p w14:paraId="43482223" w14:textId="77777777" w:rsidR="00C57BD1" w:rsidRDefault="00C57BD1" w:rsidP="005458DB">
      <w:pPr>
        <w:pStyle w:val="Default"/>
      </w:pPr>
    </w:p>
    <w:p w14:paraId="4CF75FB9" w14:textId="77777777" w:rsidR="00B35862" w:rsidRPr="00B35862" w:rsidRDefault="00B35862" w:rsidP="00B35862">
      <w:pPr>
        <w:pStyle w:val="Default"/>
        <w:rPr>
          <w:b/>
          <w:bCs/>
        </w:rPr>
      </w:pPr>
      <w:r w:rsidRPr="00B35862">
        <w:rPr>
          <w:b/>
          <w:bCs/>
        </w:rPr>
        <w:t>A térítésmentes jelnyelvi tolmácsszolgáltatás időkeretei</w:t>
      </w:r>
    </w:p>
    <w:p w14:paraId="4920185E" w14:textId="77777777" w:rsidR="00B35862" w:rsidRDefault="00B35862" w:rsidP="00B35862">
      <w:pPr>
        <w:pStyle w:val="Default"/>
      </w:pPr>
    </w:p>
    <w:p w14:paraId="6F53B805" w14:textId="77777777" w:rsidR="00B35862" w:rsidRDefault="00B35862" w:rsidP="00B35862">
      <w:pPr>
        <w:pStyle w:val="Default"/>
      </w:pPr>
      <w:r>
        <w:t xml:space="preserve">Az állam által biztosított térítésmentes jelnyelvi tolmácsszolgáltatás időkerete személyenként legfeljebb </w:t>
      </w:r>
      <w:r w:rsidRPr="00B35862">
        <w:rPr>
          <w:b/>
          <w:bCs/>
        </w:rPr>
        <w:t>évi 120 óra.</w:t>
      </w:r>
    </w:p>
    <w:p w14:paraId="79C78AE7" w14:textId="77777777" w:rsidR="00B35862" w:rsidRDefault="00B35862" w:rsidP="00B35862">
      <w:pPr>
        <w:pStyle w:val="Default"/>
      </w:pPr>
    </w:p>
    <w:p w14:paraId="7728C01E" w14:textId="77777777" w:rsidR="00B35862" w:rsidRDefault="00B35862" w:rsidP="00B35862">
      <w:pPr>
        <w:pStyle w:val="Default"/>
      </w:pPr>
      <w:r>
        <w:t>Az éves személyenkénti időkereten felül az állam speciális órakeret formájában további térítésmentes jelnyelvi tolmácsszolgáltatást biztosít az alábbi esetekben:</w:t>
      </w:r>
    </w:p>
    <w:p w14:paraId="715F3701" w14:textId="77777777" w:rsidR="00B35862" w:rsidRDefault="00B35862" w:rsidP="00B35862">
      <w:pPr>
        <w:pStyle w:val="Default"/>
      </w:pPr>
    </w:p>
    <w:p w14:paraId="6CCE2828" w14:textId="0BCAB310" w:rsidR="00B35862" w:rsidRDefault="00B35862" w:rsidP="00B35862">
      <w:pPr>
        <w:pStyle w:val="Default"/>
      </w:pPr>
      <w:r>
        <w:t xml:space="preserve">a) az óvodai nevelés során évenként 200 óra, a tanulói jogviszonnyal </w:t>
      </w:r>
      <w:r w:rsidR="009669A4">
        <w:t>összefüggésben,</w:t>
      </w:r>
      <w:r>
        <w:t xml:space="preserve"> az általános iskolában, a gimnáziumban, a szakképző intézményben tanulói jogviszonyban álló személy részére tanévenként 400 óra;</w:t>
      </w:r>
    </w:p>
    <w:p w14:paraId="3BE77E0B" w14:textId="77777777" w:rsidR="00B35862" w:rsidRDefault="00B35862" w:rsidP="00B35862">
      <w:pPr>
        <w:pStyle w:val="Default"/>
      </w:pPr>
    </w:p>
    <w:p w14:paraId="3ADB3B0C" w14:textId="77777777" w:rsidR="00B35862" w:rsidRDefault="00B35862" w:rsidP="00B35862">
      <w:pPr>
        <w:pStyle w:val="Default"/>
      </w:pPr>
      <w:r>
        <w:t>b) a hallgatói jogviszonnyal összefüggésben a felsőoktatási hallgatói jogviszonyban álló személy részére</w:t>
      </w:r>
    </w:p>
    <w:p w14:paraId="0775070A" w14:textId="77777777" w:rsidR="00B35862" w:rsidRDefault="00B35862" w:rsidP="00B35862">
      <w:pPr>
        <w:pStyle w:val="Default"/>
      </w:pPr>
    </w:p>
    <w:p w14:paraId="2F9BCFA5" w14:textId="77777777" w:rsidR="00B35862" w:rsidRDefault="00B35862" w:rsidP="00B35862">
      <w:pPr>
        <w:pStyle w:val="Default"/>
      </w:pPr>
      <w:r>
        <w:t>ba) nappali rendszerű képzésben történő részvétel esetén szemeszterenként 200 óra,</w:t>
      </w:r>
    </w:p>
    <w:p w14:paraId="0779AB96" w14:textId="77777777" w:rsidR="00B35862" w:rsidRDefault="00B35862" w:rsidP="00B35862">
      <w:pPr>
        <w:pStyle w:val="Default"/>
      </w:pPr>
    </w:p>
    <w:p w14:paraId="61B84746" w14:textId="77777777" w:rsidR="00B35862" w:rsidRDefault="00B35862" w:rsidP="00B35862">
      <w:pPr>
        <w:pStyle w:val="Default"/>
      </w:pPr>
      <w:r>
        <w:t>bb) levelező rendszerű képzésben történő részvétel esetén szemeszterenként 100 óra;</w:t>
      </w:r>
    </w:p>
    <w:p w14:paraId="75932197" w14:textId="77777777" w:rsidR="00B35862" w:rsidRDefault="00B35862" w:rsidP="00B35862">
      <w:pPr>
        <w:pStyle w:val="Default"/>
      </w:pPr>
    </w:p>
    <w:p w14:paraId="287CA3E7" w14:textId="19D11F4C" w:rsidR="00B35862" w:rsidRDefault="00B35862" w:rsidP="00B35862">
      <w:pPr>
        <w:pStyle w:val="Default"/>
      </w:pPr>
      <w:r>
        <w:t xml:space="preserve">c) a képzéssel </w:t>
      </w:r>
      <w:r w:rsidR="009669A4">
        <w:t>összefüggésben,</w:t>
      </w:r>
      <w:r>
        <w:t xml:space="preserve"> a felnőttképzésben részt vevő személy részére képzésenként a képzés óraszáma 60 százalékának megfelelő mértékű;</w:t>
      </w:r>
    </w:p>
    <w:p w14:paraId="50A8AD1C" w14:textId="77777777" w:rsidR="00B35862" w:rsidRDefault="00B35862" w:rsidP="00B35862">
      <w:pPr>
        <w:pStyle w:val="Default"/>
      </w:pPr>
    </w:p>
    <w:p w14:paraId="7205DCFE" w14:textId="77777777" w:rsidR="00B35862" w:rsidRDefault="00B35862" w:rsidP="00B35862">
      <w:pPr>
        <w:pStyle w:val="Default"/>
      </w:pPr>
      <w:r>
        <w:t>d) A Jelnyelvi Törvény mellékletében felsorolt speciális kommunikációs rendszerek használatával kommunikáló hallássérült, valamint siketvak személy részére évenként 30 óra;</w:t>
      </w:r>
    </w:p>
    <w:p w14:paraId="65FBE399" w14:textId="77777777" w:rsidR="00B35862" w:rsidRDefault="00B35862" w:rsidP="00B35862">
      <w:pPr>
        <w:pStyle w:val="Default"/>
      </w:pPr>
    </w:p>
    <w:p w14:paraId="0B575102" w14:textId="77777777" w:rsidR="00B35862" w:rsidRDefault="00B35862" w:rsidP="00B35862">
      <w:pPr>
        <w:pStyle w:val="Default"/>
      </w:pPr>
      <w:r>
        <w:t>e) a foglalkoztatásra irányuló jogviszonyban álló hallássérült személy részére évenként 50 óra;</w:t>
      </w:r>
    </w:p>
    <w:p w14:paraId="2FCB66D6" w14:textId="77777777" w:rsidR="00B35862" w:rsidRDefault="00B35862" w:rsidP="00B35862">
      <w:pPr>
        <w:pStyle w:val="Default"/>
      </w:pPr>
    </w:p>
    <w:p w14:paraId="2934E08F" w14:textId="77777777" w:rsidR="00B35862" w:rsidRDefault="00B35862" w:rsidP="00B35862">
      <w:pPr>
        <w:pStyle w:val="Default"/>
      </w:pPr>
      <w:r>
        <w:t>f) a társadalombiztosítás ellátásaira jogosultakról, valamint ezen ellátások fedezetéről szóló törvény szerinti egyéni vagy társas vállalkozó hallássérült személy részére évenként 50 óra</w:t>
      </w:r>
    </w:p>
    <w:p w14:paraId="6C9785FE" w14:textId="77777777" w:rsidR="00B35862" w:rsidRDefault="00B35862" w:rsidP="00B35862">
      <w:pPr>
        <w:pStyle w:val="Default"/>
      </w:pPr>
    </w:p>
    <w:p w14:paraId="0BFC5C62" w14:textId="77777777" w:rsidR="00B35862" w:rsidRDefault="00B35862" w:rsidP="00B35862">
      <w:pPr>
        <w:pStyle w:val="Default"/>
      </w:pPr>
      <w:r>
        <w:t>térítésmentes jelnyelvi tolmácsszolgáltatást biztosít.</w:t>
      </w:r>
    </w:p>
    <w:p w14:paraId="6B70DFDC" w14:textId="77777777" w:rsidR="00B35862" w:rsidRDefault="00B35862" w:rsidP="00B35862">
      <w:pPr>
        <w:pStyle w:val="Default"/>
      </w:pPr>
    </w:p>
    <w:p w14:paraId="5541C694" w14:textId="77777777" w:rsidR="00C6556D" w:rsidRDefault="00C6556D" w:rsidP="005458DB">
      <w:pPr>
        <w:pStyle w:val="Default"/>
        <w:jc w:val="both"/>
      </w:pPr>
    </w:p>
    <w:p w14:paraId="264E0469" w14:textId="77777777" w:rsidR="00B35862" w:rsidRDefault="00B35862" w:rsidP="005458DB">
      <w:pPr>
        <w:pStyle w:val="Default"/>
        <w:jc w:val="both"/>
      </w:pPr>
    </w:p>
    <w:p w14:paraId="58F0D0D9" w14:textId="2DA96B09" w:rsidR="00B35862" w:rsidRDefault="00B35862" w:rsidP="005458DB">
      <w:pPr>
        <w:pStyle w:val="Default"/>
        <w:jc w:val="both"/>
      </w:pPr>
    </w:p>
    <w:p w14:paraId="577BFCFA" w14:textId="69277659" w:rsidR="009669A4" w:rsidRDefault="009669A4" w:rsidP="005458DB">
      <w:pPr>
        <w:pStyle w:val="Default"/>
        <w:jc w:val="both"/>
      </w:pPr>
    </w:p>
    <w:p w14:paraId="29F4155E" w14:textId="77777777" w:rsidR="009669A4" w:rsidRDefault="009669A4" w:rsidP="005458DB">
      <w:pPr>
        <w:pStyle w:val="Default"/>
        <w:jc w:val="both"/>
      </w:pPr>
    </w:p>
    <w:p w14:paraId="65A876BC" w14:textId="77777777" w:rsidR="00C6556D" w:rsidRPr="00431C12" w:rsidRDefault="00C6556D" w:rsidP="005458DB">
      <w:pPr>
        <w:pStyle w:val="Default"/>
        <w:jc w:val="both"/>
        <w:rPr>
          <w:sz w:val="22"/>
          <w:szCs w:val="22"/>
        </w:rPr>
      </w:pPr>
    </w:p>
    <w:p w14:paraId="0ADFF7C5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08" w:name="_Toc416960753"/>
      <w:bookmarkStart w:id="109" w:name="_Toc504993763"/>
      <w:bookmarkStart w:id="110" w:name="_Toc504993891"/>
      <w:bookmarkStart w:id="111" w:name="_Toc504994029"/>
      <w:bookmarkStart w:id="112" w:name="_Toc504996990"/>
      <w:r>
        <w:rPr>
          <w:b/>
        </w:rPr>
        <w:lastRenderedPageBreak/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08"/>
      <w:bookmarkEnd w:id="109"/>
      <w:bookmarkEnd w:id="110"/>
      <w:bookmarkEnd w:id="111"/>
      <w:bookmarkEnd w:id="112"/>
    </w:p>
    <w:p w14:paraId="4D310281" w14:textId="77777777" w:rsidR="00C57BD1" w:rsidRPr="00435351" w:rsidRDefault="00C57BD1" w:rsidP="005458DB">
      <w:pPr>
        <w:pStyle w:val="Default"/>
      </w:pPr>
    </w:p>
    <w:p w14:paraId="6C39E2B5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r w:rsidRPr="00431C12">
        <w:rPr>
          <w:b/>
          <w:sz w:val="22"/>
          <w:szCs w:val="22"/>
        </w:rPr>
        <w:t>audiogram</w:t>
      </w:r>
      <w:r w:rsidRPr="00431C12">
        <w:rPr>
          <w:sz w:val="22"/>
          <w:szCs w:val="22"/>
        </w:rPr>
        <w:t xml:space="preserve"> bemutatásával vehető igénybe. </w:t>
      </w:r>
    </w:p>
    <w:p w14:paraId="03BB1D6A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3C640F19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r w:rsidRPr="00431C12">
        <w:rPr>
          <w:sz w:val="22"/>
          <w:szCs w:val="22"/>
        </w:rPr>
        <w:t>Jtv.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r w:rsidR="00C57BD1" w:rsidRPr="00431C12">
        <w:rPr>
          <w:sz w:val="22"/>
          <w:szCs w:val="22"/>
        </w:rPr>
        <w:t>Jmr</w:t>
      </w:r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65A416A2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63053BE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(Jmr. 39. § (5) bekezdés)</w:t>
      </w:r>
    </w:p>
    <w:p w14:paraId="5AD84B89" w14:textId="77777777" w:rsidR="00435351" w:rsidRPr="00431C12" w:rsidRDefault="00435351" w:rsidP="005458DB">
      <w:pPr>
        <w:pStyle w:val="Default"/>
        <w:rPr>
          <w:b/>
          <w:sz w:val="22"/>
          <w:szCs w:val="22"/>
        </w:rPr>
      </w:pPr>
    </w:p>
    <w:p w14:paraId="36D6A435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63664C22" w14:textId="77777777"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Jtv.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(Jmr. 39. § (2) bekezdés). Az okiratokat, igazolásokat az első, speciális órakeret terhére igénybe vett térítésmentes jelnyelvi tolmácsolás megkezdése előtt kell bemutatni a szakmai vezető jelnyelvi tolmácsnak. (Jmr. 39. § (3) bekezdés)</w:t>
      </w:r>
    </w:p>
    <w:p w14:paraId="6683AE1C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64BB4861" w14:textId="77777777" w:rsidR="0061118C" w:rsidRDefault="0061118C" w:rsidP="005458DB">
      <w:pPr>
        <w:pStyle w:val="Default"/>
        <w:rPr>
          <w:b/>
        </w:rPr>
      </w:pPr>
    </w:p>
    <w:p w14:paraId="7FD493C4" w14:textId="77777777" w:rsidR="00A628C7" w:rsidRDefault="00A628C7" w:rsidP="005458DB">
      <w:pPr>
        <w:pStyle w:val="Default"/>
        <w:rPr>
          <w:b/>
        </w:rPr>
      </w:pPr>
    </w:p>
    <w:p w14:paraId="1935C0F0" w14:textId="77777777" w:rsidR="00A628C7" w:rsidRDefault="00A628C7" w:rsidP="005458DB">
      <w:pPr>
        <w:pStyle w:val="Default"/>
        <w:rPr>
          <w:b/>
        </w:rPr>
      </w:pPr>
    </w:p>
    <w:p w14:paraId="3E377F0B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13" w:name="_Toc416960754"/>
      <w:bookmarkStart w:id="114" w:name="_Toc504993764"/>
      <w:bookmarkStart w:id="115" w:name="_Toc504993892"/>
      <w:bookmarkStart w:id="116" w:name="_Toc504994030"/>
      <w:bookmarkStart w:id="117" w:name="_Toc504996991"/>
      <w:r>
        <w:rPr>
          <w:b/>
        </w:rPr>
        <w:t>Eljárásrend a térítésmentes jelnyelvi tolmácsszolgáltatás időkereteinek kimerülése esetén</w:t>
      </w:r>
      <w:bookmarkEnd w:id="113"/>
      <w:bookmarkEnd w:id="114"/>
      <w:bookmarkEnd w:id="115"/>
      <w:bookmarkEnd w:id="116"/>
      <w:bookmarkEnd w:id="117"/>
    </w:p>
    <w:p w14:paraId="7211AA40" w14:textId="77777777" w:rsidR="00C11828" w:rsidRDefault="00C11828" w:rsidP="005458DB">
      <w:pPr>
        <w:pStyle w:val="Default"/>
        <w:rPr>
          <w:sz w:val="22"/>
          <w:szCs w:val="22"/>
        </w:rPr>
      </w:pPr>
    </w:p>
    <w:p w14:paraId="2ABD509D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3BCA5826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5CA47DB9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2D780CD5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71910D0F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64AEF5CD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D10E56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2718B555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79F13B04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36CB5">
        <w:rPr>
          <w:color w:val="auto"/>
          <w:sz w:val="22"/>
          <w:szCs w:val="22"/>
        </w:rPr>
        <w:t>fogjuk. 15 perc tolmácsolás=1500 Ft+ÁFA.</w:t>
      </w:r>
    </w:p>
    <w:p w14:paraId="3672110C" w14:textId="2BFE771A" w:rsidR="0061118C" w:rsidRDefault="0061118C" w:rsidP="005458DB">
      <w:pPr>
        <w:pStyle w:val="Default"/>
        <w:rPr>
          <w:color w:val="auto"/>
          <w:sz w:val="22"/>
          <w:szCs w:val="22"/>
        </w:rPr>
      </w:pPr>
    </w:p>
    <w:p w14:paraId="5C2BEA06" w14:textId="4A635245" w:rsidR="00593C46" w:rsidRDefault="00593C46" w:rsidP="005458DB">
      <w:pPr>
        <w:pStyle w:val="Default"/>
        <w:rPr>
          <w:color w:val="auto"/>
          <w:sz w:val="22"/>
          <w:szCs w:val="22"/>
        </w:rPr>
      </w:pPr>
    </w:p>
    <w:p w14:paraId="5F57ED58" w14:textId="77777777" w:rsidR="00593C46" w:rsidRDefault="00593C46" w:rsidP="005458DB">
      <w:pPr>
        <w:pStyle w:val="Default"/>
        <w:rPr>
          <w:color w:val="auto"/>
          <w:sz w:val="22"/>
          <w:szCs w:val="22"/>
        </w:rPr>
      </w:pPr>
    </w:p>
    <w:p w14:paraId="5104D84B" w14:textId="68D03C7A" w:rsidR="004913D5" w:rsidRDefault="004913D5" w:rsidP="005458DB">
      <w:pPr>
        <w:pStyle w:val="Default"/>
        <w:ind w:left="851"/>
        <w:outlineLvl w:val="1"/>
      </w:pPr>
    </w:p>
    <w:p w14:paraId="17AD12F4" w14:textId="027F2E8A" w:rsidR="00E363CC" w:rsidRDefault="00E363CC" w:rsidP="005458DB">
      <w:pPr>
        <w:pStyle w:val="Default"/>
        <w:ind w:left="851"/>
        <w:outlineLvl w:val="1"/>
      </w:pPr>
    </w:p>
    <w:p w14:paraId="64290C71" w14:textId="1D2BB564" w:rsidR="00E363CC" w:rsidRDefault="00E363CC" w:rsidP="005458DB">
      <w:pPr>
        <w:pStyle w:val="Default"/>
        <w:ind w:left="851"/>
        <w:outlineLvl w:val="1"/>
      </w:pPr>
    </w:p>
    <w:p w14:paraId="30DA8436" w14:textId="20A5B5A3" w:rsidR="00E363CC" w:rsidRDefault="00E363CC" w:rsidP="005458DB">
      <w:pPr>
        <w:pStyle w:val="Default"/>
        <w:ind w:left="851"/>
        <w:outlineLvl w:val="1"/>
      </w:pPr>
    </w:p>
    <w:p w14:paraId="1035EF1B" w14:textId="2BFADA31" w:rsidR="00E363CC" w:rsidRDefault="00E363CC" w:rsidP="005458DB">
      <w:pPr>
        <w:pStyle w:val="Default"/>
        <w:ind w:left="851"/>
        <w:outlineLvl w:val="1"/>
      </w:pPr>
    </w:p>
    <w:p w14:paraId="51914EBC" w14:textId="0A45B3B9" w:rsidR="00E363CC" w:rsidRDefault="00E363CC" w:rsidP="005458DB">
      <w:pPr>
        <w:pStyle w:val="Default"/>
        <w:ind w:left="851"/>
        <w:outlineLvl w:val="1"/>
      </w:pPr>
    </w:p>
    <w:p w14:paraId="2F0C6ED1" w14:textId="77777777" w:rsidR="00E363CC" w:rsidRPr="004913D5" w:rsidRDefault="00E363CC" w:rsidP="005458DB">
      <w:pPr>
        <w:pStyle w:val="Default"/>
        <w:ind w:left="851"/>
        <w:outlineLvl w:val="1"/>
      </w:pPr>
    </w:p>
    <w:p w14:paraId="41EA9468" w14:textId="77777777"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18" w:name="_Toc416960755"/>
      <w:bookmarkStart w:id="119" w:name="_Toc504993765"/>
      <w:bookmarkStart w:id="120" w:name="_Toc504993893"/>
      <w:bookmarkStart w:id="121" w:name="_Toc504994031"/>
      <w:bookmarkStart w:id="122" w:name="_Toc504996992"/>
      <w:r>
        <w:rPr>
          <w:b/>
        </w:rPr>
        <w:lastRenderedPageBreak/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18"/>
      <w:bookmarkEnd w:id="119"/>
      <w:bookmarkEnd w:id="120"/>
      <w:bookmarkEnd w:id="121"/>
      <w:bookmarkEnd w:id="122"/>
    </w:p>
    <w:p w14:paraId="5F4C277B" w14:textId="77777777"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07938163" w14:textId="77777777" w:rsidR="003B2BA5" w:rsidRPr="00431C12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23" w:name="_Toc416960756"/>
      <w:bookmarkStart w:id="124" w:name="_Toc504993766"/>
      <w:bookmarkStart w:id="125" w:name="_Toc504993894"/>
      <w:bookmarkStart w:id="126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23"/>
      <w:bookmarkEnd w:id="124"/>
      <w:bookmarkEnd w:id="125"/>
      <w:bookmarkEnd w:id="126"/>
      <w:r w:rsidRPr="00431C12">
        <w:rPr>
          <w:rFonts w:ascii="Arial" w:eastAsia="Calibri" w:hAnsi="Arial" w:cs="Arial"/>
          <w:i/>
        </w:rPr>
        <w:t xml:space="preserve"> </w:t>
      </w:r>
    </w:p>
    <w:p w14:paraId="40D7756D" w14:textId="77777777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illetve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24C0B4DC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0FE722BB" w14:textId="77777777" w:rsidR="00066013" w:rsidRPr="00431C12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14:paraId="312C2C5D" w14:textId="77777777" w:rsidR="003B2BA5" w:rsidRPr="00431C12" w:rsidRDefault="003B2BA5" w:rsidP="009B12F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6AEA9C1" w14:textId="77777777" w:rsidR="00A843D9" w:rsidRPr="008709B7" w:rsidRDefault="00A36CB5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</w:rPr>
        <w:t>A bíróság, hatóság vagy egyéb közhatalmat gyakorló szerv</w:t>
      </w:r>
      <w:r w:rsidR="00A843D9" w:rsidRPr="00956683">
        <w:rPr>
          <w:rFonts w:ascii="Arial" w:eastAsia="Calibri" w:hAnsi="Arial" w:cs="Arial"/>
          <w:b/>
        </w:rPr>
        <w:t xml:space="preserve"> és a </w:t>
      </w:r>
      <w:r w:rsidR="00A843D9" w:rsidRPr="00956683">
        <w:rPr>
          <w:rFonts w:ascii="Arial" w:eastAsia="Calibri" w:hAnsi="Arial" w:cs="Arial"/>
          <w:b/>
          <w:bCs/>
        </w:rPr>
        <w:t>közigazgatási hatósági eljárás</w:t>
      </w:r>
      <w:r w:rsidR="00956683" w:rsidRPr="00956683">
        <w:rPr>
          <w:rFonts w:ascii="Arial" w:eastAsia="Calibri" w:hAnsi="Arial" w:cs="Arial"/>
          <w:b/>
          <w:bCs/>
        </w:rPr>
        <w:t xml:space="preserve"> akadálymentesítése</w:t>
      </w:r>
      <w:r w:rsidR="00956683">
        <w:rPr>
          <w:rFonts w:ascii="Arial" w:eastAsia="Calibri" w:hAnsi="Arial" w:cs="Arial"/>
          <w:bCs/>
        </w:rPr>
        <w:t xml:space="preserve"> során</w:t>
      </w:r>
      <w:r w:rsidR="00A843D9" w:rsidRPr="00EF6072">
        <w:rPr>
          <w:rFonts w:ascii="Arial" w:eastAsia="Calibri" w:hAnsi="Arial" w:cs="Arial"/>
          <w:bCs/>
        </w:rPr>
        <w:t xml:space="preserve"> közreműködő jelnyelvi tolmácsok</w:t>
      </w:r>
      <w:r w:rsidR="00A843D9" w:rsidRPr="00EF6072">
        <w:rPr>
          <w:rFonts w:ascii="Arial" w:eastAsia="Calibri" w:hAnsi="Arial" w:cs="Arial"/>
          <w:b/>
          <w:bCs/>
        </w:rPr>
        <w:t xml:space="preserve">  </w:t>
      </w:r>
      <w:r w:rsidR="008B3636">
        <w:rPr>
          <w:rFonts w:ascii="Arial" w:eastAsia="Calibri" w:hAnsi="Arial" w:cs="Arial"/>
          <w:bCs/>
        </w:rPr>
        <w:t>munkadíja óránként 6000 Ft+ÁFA.</w:t>
      </w:r>
      <w:r w:rsidR="00A843D9" w:rsidRPr="00EF6072"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A843D9" w:rsidRPr="00EF6072">
        <w:rPr>
          <w:rFonts w:ascii="Arial" w:eastAsia="Calibri" w:hAnsi="Arial" w:cs="Arial"/>
          <w:bCs/>
        </w:rPr>
        <w:t xml:space="preserve"> A munkadíj megállapításánál minden megkezdett fél órát fél óraként kell figyelembe venni. Irányadó </w:t>
      </w:r>
      <w:r w:rsidR="00A843D9" w:rsidRPr="008709B7">
        <w:rPr>
          <w:rFonts w:ascii="Arial" w:eastAsia="Calibri" w:hAnsi="Arial" w:cs="Arial"/>
          <w:bCs/>
        </w:rPr>
        <w:t>a 23/2017. (XII. 22.) IM rendelet a közigazgatási hatósági eljárásban közreműködő tolmácsok és jelnyelvi tolmácsok díjazásának szabályairól.</w:t>
      </w:r>
    </w:p>
    <w:p w14:paraId="75B30CE7" w14:textId="77777777" w:rsidR="00A843D9" w:rsidRPr="00F076CD" w:rsidRDefault="00A843D9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8709B7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956683">
        <w:rPr>
          <w:rFonts w:ascii="Arial" w:eastAsia="Calibri" w:hAnsi="Arial" w:cs="Arial"/>
          <w:b/>
        </w:rPr>
        <w:t>szóbeli vizsgák</w:t>
      </w:r>
      <w:r w:rsidR="00956683" w:rsidRPr="00956683">
        <w:rPr>
          <w:rFonts w:ascii="Arial" w:eastAsia="Calibri" w:hAnsi="Arial" w:cs="Arial"/>
          <w:b/>
        </w:rPr>
        <w:t xml:space="preserve"> tolmácsolása</w:t>
      </w:r>
      <w:r w:rsidRPr="008709B7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8709B7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8709B7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8709B7">
        <w:rPr>
          <w:rFonts w:ascii="Arial" w:eastAsia="Calibri" w:hAnsi="Arial" w:cs="Arial"/>
          <w:bCs/>
        </w:rPr>
        <w:t>62/2011. (XI. 10.) NEFMI rendelet alapján az</w:t>
      </w:r>
      <w:r>
        <w:rPr>
          <w:rFonts w:ascii="Arial" w:eastAsia="Calibri" w:hAnsi="Arial" w:cs="Arial"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egy</w:t>
      </w:r>
      <w:r>
        <w:rPr>
          <w:rFonts w:ascii="Arial" w:eastAsia="Calibri" w:hAnsi="Arial" w:cs="Arial"/>
          <w:b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feladategységre jutó díj mértéke a k</w:t>
      </w:r>
      <w:r>
        <w:rPr>
          <w:rFonts w:ascii="Arial" w:eastAsia="Calibri" w:hAnsi="Arial" w:cs="Arial"/>
          <w:bCs/>
        </w:rPr>
        <w:t>ötelező legkisebb munkabér 2%-a</w:t>
      </w:r>
      <w:r w:rsidR="008B3636">
        <w:rPr>
          <w:rFonts w:ascii="Arial" w:eastAsia="Calibri" w:hAnsi="Arial" w:cs="Arial"/>
          <w:bCs/>
        </w:rPr>
        <w:t xml:space="preserve"> + ÁFA</w:t>
      </w:r>
      <w:r>
        <w:rPr>
          <w:rFonts w:ascii="Arial" w:eastAsia="Calibri" w:hAnsi="Arial" w:cs="Arial"/>
          <w:bCs/>
        </w:rPr>
        <w:t xml:space="preserve">. </w:t>
      </w:r>
      <w:r w:rsidRPr="00645048">
        <w:rPr>
          <w:rFonts w:ascii="Arial" w:eastAsia="Calibri" w:hAnsi="Arial" w:cs="Arial"/>
          <w:bCs/>
        </w:rPr>
        <w:t xml:space="preserve">A munkadíj megállapításánál minden megkezdett </w:t>
      </w:r>
      <w:r>
        <w:rPr>
          <w:rFonts w:ascii="Arial" w:eastAsia="Calibri" w:hAnsi="Arial" w:cs="Arial"/>
          <w:bCs/>
        </w:rPr>
        <w:t>15 percet</w:t>
      </w:r>
      <w:r w:rsidRPr="00645048">
        <w:rPr>
          <w:rFonts w:ascii="Arial" w:eastAsia="Calibri" w:hAnsi="Arial" w:cs="Arial"/>
          <w:bCs/>
        </w:rPr>
        <w:t xml:space="preserve"> kell figyelembe venni.</w:t>
      </w:r>
    </w:p>
    <w:p w14:paraId="7102F82B" w14:textId="77777777" w:rsidR="00A843D9" w:rsidRPr="00F076CD" w:rsidRDefault="00A843D9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956683">
        <w:rPr>
          <w:rFonts w:ascii="Arial" w:eastAsia="Calibri" w:hAnsi="Arial" w:cs="Arial"/>
          <w:b/>
        </w:rPr>
        <w:t xml:space="preserve">Közszolgáltatási tevékenység </w:t>
      </w:r>
      <w:r w:rsidR="00956683" w:rsidRPr="00956683">
        <w:rPr>
          <w:rFonts w:ascii="Arial" w:eastAsia="Calibri" w:hAnsi="Arial" w:cs="Arial"/>
          <w:b/>
        </w:rPr>
        <w:t>keretében történő tolmácsolás</w:t>
      </w:r>
      <w:r w:rsidR="00956683">
        <w:rPr>
          <w:rFonts w:ascii="Arial" w:eastAsia="Calibri" w:hAnsi="Arial" w:cs="Arial"/>
        </w:rPr>
        <w:t xml:space="preserve"> esetén</w:t>
      </w:r>
      <w:r w:rsidRPr="00F076CD">
        <w:rPr>
          <w:rFonts w:ascii="Arial" w:eastAsia="Calibri" w:hAnsi="Arial" w:cs="Arial"/>
        </w:rPr>
        <w:t xml:space="preserve"> a Jtv., valamint a Jmr. alapján a jelnyelvi tolmácsolás költségét a tevékenységet végző, illetve a szolgáltatást nyújtó szerv, szervezet vagy intézmény viseli.  A díjazás megállapítása; a jelnyelvi tolmácsszolgáltatás feladategysége: minden megkezdett 15 perc. Az egy feladategységre jutó díjának mértéke a kötelező legkisebb munkabér 2%-a + ÁFA.</w:t>
      </w:r>
    </w:p>
    <w:p w14:paraId="19F78C60" w14:textId="77777777" w:rsidR="00A843D9" w:rsidRPr="00D01BFC" w:rsidRDefault="00A843D9" w:rsidP="00530946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D01BFC">
        <w:rPr>
          <w:rFonts w:ascii="Arial" w:eastAsia="Calibri" w:hAnsi="Arial" w:cs="Arial"/>
          <w:b/>
        </w:rPr>
        <w:t>A foglalkoztatási célú és munkahelyen igénybe vett tolmácsolás</w:t>
      </w:r>
      <w:r w:rsidRPr="00D01BFC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48D0F100" w14:textId="77777777" w:rsidR="00A843D9" w:rsidRDefault="00A843D9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956683">
        <w:rPr>
          <w:rFonts w:ascii="Arial" w:eastAsia="Calibri" w:hAnsi="Arial" w:cs="Arial"/>
          <w:b/>
        </w:rPr>
        <w:t>Nagyobb hallgatóság előtt végzett tolmácsolás</w:t>
      </w:r>
      <w:r w:rsidRPr="00390199">
        <w:rPr>
          <w:rFonts w:ascii="Arial" w:eastAsia="Calibri" w:hAnsi="Arial" w:cs="Arial"/>
        </w:rPr>
        <w:t xml:space="preserve"> pl, rendezvény, konferencia</w:t>
      </w:r>
      <w:r>
        <w:rPr>
          <w:rFonts w:ascii="Arial" w:eastAsia="Calibri" w:hAnsi="Arial" w:cs="Arial"/>
        </w:rPr>
        <w:t>, színház</w:t>
      </w:r>
      <w:r w:rsidRPr="00390199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12BA7AB3" w14:textId="77777777" w:rsidR="00A843D9" w:rsidRPr="00073ACD" w:rsidRDefault="00A843D9" w:rsidP="00A843D9">
      <w:pPr>
        <w:pStyle w:val="Listaszerbekezds"/>
        <w:numPr>
          <w:ilvl w:val="0"/>
          <w:numId w:val="17"/>
        </w:numPr>
        <w:ind w:left="567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t>Konferenciatolmácsolás</w:t>
      </w:r>
      <w:r w:rsidRPr="00073ACD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1701D582" w14:textId="77777777" w:rsidR="00A843D9" w:rsidRPr="00073ACD" w:rsidRDefault="00A843D9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t>Csoport számára szabadidős tevékenység keretében történő tolmácsolás</w:t>
      </w:r>
      <w:r>
        <w:rPr>
          <w:rFonts w:ascii="Arial" w:eastAsia="Calibri" w:hAnsi="Arial" w:cs="Arial"/>
        </w:rPr>
        <w:t xml:space="preserve"> a</w:t>
      </w:r>
      <w:r w:rsidRPr="00073ACD">
        <w:rPr>
          <w:rFonts w:ascii="Arial" w:eastAsia="Calibri" w:hAnsi="Arial" w:cs="Arial"/>
        </w:rPr>
        <w:t xml:space="preserve"> térítési díjak megállapodás alapján kerülnek elszámolásra.</w:t>
      </w:r>
    </w:p>
    <w:p w14:paraId="3C68A3B5" w14:textId="77777777" w:rsidR="00A843D9" w:rsidRPr="00956683" w:rsidRDefault="00A843D9" w:rsidP="00956683">
      <w:pPr>
        <w:pStyle w:val="Listaszerbekezds"/>
        <w:numPr>
          <w:ilvl w:val="0"/>
          <w:numId w:val="17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t>Médiatolmácsolás</w:t>
      </w:r>
      <w:r w:rsidRPr="00073ACD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155D3B89" w14:textId="77777777" w:rsidR="003B2BA5" w:rsidRPr="00431C12" w:rsidRDefault="003B2BA5" w:rsidP="009B12F6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4C1B603" w14:textId="77777777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27" w:name="_Toc416960460"/>
      <w:bookmarkStart w:id="128" w:name="_Toc416960757"/>
      <w:bookmarkStart w:id="129" w:name="_Toc504993767"/>
      <w:bookmarkStart w:id="130" w:name="_Toc504993895"/>
      <w:bookmarkStart w:id="131" w:name="_Toc504994033"/>
      <w:r w:rsidRPr="00431C12">
        <w:rPr>
          <w:sz w:val="22"/>
          <w:szCs w:val="22"/>
        </w:rPr>
        <w:t xml:space="preserve">Minden esetben a megrendelő köteles téríteni az </w:t>
      </w:r>
      <w:r w:rsidR="00D01BFC" w:rsidRPr="00431C12">
        <w:rPr>
          <w:sz w:val="22"/>
          <w:szCs w:val="22"/>
        </w:rPr>
        <w:t>igénybe vett</w:t>
      </w:r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27"/>
      <w:bookmarkEnd w:id="128"/>
      <w:bookmarkEnd w:id="129"/>
      <w:bookmarkEnd w:id="130"/>
      <w:bookmarkEnd w:id="131"/>
    </w:p>
    <w:p w14:paraId="06705042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1DC3AC2D" w14:textId="77777777" w:rsidR="005458DB" w:rsidRPr="00AE66C7" w:rsidRDefault="005458DB" w:rsidP="005458DB">
      <w:pPr>
        <w:pStyle w:val="Default"/>
        <w:ind w:left="142" w:firstLine="218"/>
        <w:jc w:val="both"/>
        <w:outlineLvl w:val="1"/>
      </w:pPr>
    </w:p>
    <w:p w14:paraId="76B0F6A9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32" w:name="_Toc416960758"/>
      <w:bookmarkStart w:id="133" w:name="_Toc504993768"/>
      <w:bookmarkStart w:id="134" w:name="_Toc504993896"/>
      <w:bookmarkStart w:id="135" w:name="_Toc504994034"/>
      <w:bookmarkStart w:id="136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32"/>
      <w:bookmarkEnd w:id="133"/>
      <w:bookmarkEnd w:id="134"/>
      <w:bookmarkEnd w:id="135"/>
      <w:bookmarkEnd w:id="136"/>
    </w:p>
    <w:p w14:paraId="7DF3BA0F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0A35DDA5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4F84B0B9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307C825F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33A25632" w14:textId="77777777"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14:paraId="75D19447" w14:textId="77777777" w:rsidR="00A519F3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4.tolmácsolás módja</w:t>
      </w:r>
    </w:p>
    <w:p w14:paraId="04325903" w14:textId="77777777" w:rsidR="00FE7CB9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14:paraId="1A8D8D40" w14:textId="77777777" w:rsidR="00FE7CB9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14:paraId="43709CD4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523D3CEB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lastRenderedPageBreak/>
        <w:t xml:space="preserve">valamint, </w:t>
      </w:r>
      <w:r w:rsidRPr="00431C12">
        <w:rPr>
          <w:rFonts w:ascii="Arial" w:hAnsi="Arial" w:cs="Arial"/>
          <w:b/>
        </w:rPr>
        <w:t>intézményi megrendelések</w:t>
      </w:r>
      <w:r w:rsidRPr="00431C12">
        <w:rPr>
          <w:rFonts w:ascii="Arial" w:hAnsi="Arial" w:cs="Arial"/>
        </w:rPr>
        <w:t xml:space="preserve"> esetén:</w:t>
      </w:r>
    </w:p>
    <w:p w14:paraId="1256DD4A" w14:textId="77777777" w:rsidR="00FE7CB9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E7CB9" w:rsidRPr="00431C12">
        <w:rPr>
          <w:rFonts w:ascii="Arial" w:hAnsi="Arial" w:cs="Arial"/>
        </w:rPr>
        <w:t>. a kapcsolattartó személy elérhetősége</w:t>
      </w:r>
    </w:p>
    <w:p w14:paraId="29741229" w14:textId="77777777" w:rsidR="00FE7CB9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E7CB9" w:rsidRPr="00431C12">
        <w:rPr>
          <w:rFonts w:ascii="Arial" w:hAnsi="Arial" w:cs="Arial"/>
        </w:rPr>
        <w:t>. a kifizetés módja.</w:t>
      </w:r>
    </w:p>
    <w:p w14:paraId="64E98429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6D800DDB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 a megrendeléseket:</w:t>
      </w:r>
    </w:p>
    <w:p w14:paraId="64A07927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14:paraId="7B54AAE6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14:paraId="7A2D42AC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14:paraId="3563A9E9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14:paraId="4B7A1900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videohívás fogadására alkalmas eszköz útján, </w:t>
      </w:r>
    </w:p>
    <w:p w14:paraId="261DE82C" w14:textId="77777777"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14:paraId="6460AB49" w14:textId="77777777" w:rsidR="00D10E56" w:rsidRPr="00431C12" w:rsidRDefault="00D10E56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online</w:t>
      </w:r>
    </w:p>
    <w:p w14:paraId="6B97FE69" w14:textId="77777777" w:rsidR="00391BD6" w:rsidRPr="00431C12" w:rsidRDefault="00391BD6" w:rsidP="009B12F6">
      <w:pPr>
        <w:pStyle w:val="Default"/>
        <w:jc w:val="both"/>
        <w:rPr>
          <w:sz w:val="22"/>
          <w:szCs w:val="22"/>
        </w:rPr>
      </w:pPr>
    </w:p>
    <w:p w14:paraId="4107FBC1" w14:textId="77777777"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6A51ED75" w14:textId="77777777" w:rsidR="00391BD6" w:rsidRPr="00431C12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640F933E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k</w:t>
      </w:r>
      <w:r w:rsidR="00A519F3">
        <w:rPr>
          <w:sz w:val="22"/>
          <w:szCs w:val="22"/>
        </w:rPr>
        <w:t>észenlét ideje alatt a 0670/317-3394</w:t>
      </w:r>
      <w:r w:rsidRPr="00431C12">
        <w:rPr>
          <w:sz w:val="22"/>
          <w:szCs w:val="22"/>
        </w:rPr>
        <w:t xml:space="preserve"> mobilszámra küldött rövid szövege</w:t>
      </w:r>
      <w:r w:rsidR="00A519F3">
        <w:rPr>
          <w:sz w:val="22"/>
          <w:szCs w:val="22"/>
        </w:rPr>
        <w:t>s üzenet (SMS), valamint hívás útján</w:t>
      </w:r>
      <w:r w:rsidRPr="00431C12">
        <w:rPr>
          <w:sz w:val="22"/>
          <w:szCs w:val="22"/>
        </w:rPr>
        <w:t xml:space="preserve"> fogadjuk a beérkező megrendeléseket. </w:t>
      </w:r>
    </w:p>
    <w:p w14:paraId="4490A763" w14:textId="77777777" w:rsidR="008C7415" w:rsidRPr="00431C12" w:rsidRDefault="008C7415" w:rsidP="009B12F6">
      <w:pPr>
        <w:pStyle w:val="Default"/>
        <w:jc w:val="both"/>
        <w:rPr>
          <w:sz w:val="22"/>
          <w:szCs w:val="22"/>
        </w:rPr>
      </w:pPr>
    </w:p>
    <w:p w14:paraId="7C725016" w14:textId="77777777" w:rsidR="00FE7CB9" w:rsidRPr="00697B28" w:rsidRDefault="00FE7CB9" w:rsidP="00FE7CB9">
      <w:pPr>
        <w:pStyle w:val="Default"/>
        <w:jc w:val="both"/>
        <w:outlineLvl w:val="1"/>
        <w:rPr>
          <w:b/>
        </w:rPr>
      </w:pPr>
    </w:p>
    <w:p w14:paraId="48775500" w14:textId="77777777" w:rsidR="005342D4" w:rsidRDefault="005540E4" w:rsidP="009B12F6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37" w:name="_Toc416960759"/>
      <w:bookmarkStart w:id="138" w:name="_Toc504993769"/>
      <w:bookmarkStart w:id="139" w:name="_Toc504993897"/>
      <w:bookmarkStart w:id="140" w:name="_Toc504994035"/>
      <w:bookmarkStart w:id="141" w:name="_Toc504996994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37"/>
      <w:bookmarkEnd w:id="138"/>
      <w:bookmarkEnd w:id="139"/>
      <w:bookmarkEnd w:id="140"/>
      <w:bookmarkEnd w:id="141"/>
    </w:p>
    <w:p w14:paraId="2504C854" w14:textId="77777777"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14:paraId="43860480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42" w:name="_Toc416960463"/>
      <w:bookmarkStart w:id="143" w:name="_Toc416960760"/>
      <w:bookmarkStart w:id="144" w:name="_Toc504993770"/>
      <w:bookmarkStart w:id="145" w:name="_Toc504993898"/>
      <w:bookmarkStart w:id="146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42"/>
      <w:bookmarkEnd w:id="143"/>
      <w:bookmarkEnd w:id="144"/>
      <w:bookmarkEnd w:id="145"/>
      <w:bookmarkEnd w:id="146"/>
      <w:r w:rsidRPr="00431C12">
        <w:rPr>
          <w:sz w:val="22"/>
          <w:szCs w:val="22"/>
        </w:rPr>
        <w:t xml:space="preserve"> </w:t>
      </w:r>
    </w:p>
    <w:p w14:paraId="07676F01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261A3E4D" w14:textId="77777777" w:rsidR="00FE7CB9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47" w:name="_Toc416960464"/>
      <w:bookmarkStart w:id="148" w:name="_Toc416960761"/>
      <w:bookmarkStart w:id="149" w:name="_Toc504993771"/>
      <w:bookmarkStart w:id="150" w:name="_Toc504993899"/>
      <w:bookmarkStart w:id="151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47"/>
      <w:bookmarkEnd w:id="148"/>
      <w:bookmarkEnd w:id="149"/>
      <w:bookmarkEnd w:id="150"/>
      <w:bookmarkEnd w:id="151"/>
    </w:p>
    <w:p w14:paraId="57D4C7A5" w14:textId="77777777" w:rsidR="00D10E56" w:rsidRDefault="00D10E56" w:rsidP="009B12F6">
      <w:pPr>
        <w:pStyle w:val="Default"/>
        <w:ind w:left="142"/>
        <w:jc w:val="both"/>
        <w:rPr>
          <w:sz w:val="22"/>
          <w:szCs w:val="22"/>
        </w:rPr>
      </w:pPr>
    </w:p>
    <w:p w14:paraId="18FBDD36" w14:textId="6802E071" w:rsidR="00D10E56" w:rsidRDefault="00D10E56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térítésmentes jelnyelvi tolmácsolási esetről a módszertani központ által rendszeresített munkalapot kell kiállítani, amelyen a tolmácsolás megtörténtét, a tolmácsolás időtartamát az </w:t>
      </w:r>
      <w:r w:rsidR="0010159D">
        <w:rPr>
          <w:sz w:val="22"/>
          <w:szCs w:val="22"/>
        </w:rPr>
        <w:t>igénybe vevő</w:t>
      </w:r>
      <w:r>
        <w:rPr>
          <w:sz w:val="22"/>
          <w:szCs w:val="22"/>
        </w:rPr>
        <w:t xml:space="preserve">, a tolmácsolást végző jelnyelvi tolmács és – </w:t>
      </w:r>
      <w:r w:rsidR="00062D5D">
        <w:rPr>
          <w:sz w:val="22"/>
          <w:szCs w:val="22"/>
        </w:rPr>
        <w:t>120</w:t>
      </w:r>
      <w:r>
        <w:rPr>
          <w:sz w:val="22"/>
          <w:szCs w:val="22"/>
        </w:rPr>
        <w:t xml:space="preserve"> percet meghaladó tolmácsolási időtartam esetén – a tolmácsolási helyzetben részt vevő, jelen lévő harmadik fél képviselője is aláírásával igazolja. </w:t>
      </w:r>
    </w:p>
    <w:p w14:paraId="1162130C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</w:p>
    <w:p w14:paraId="7A817033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Online tolmácsolás esetén az ügyfél aláírásának hiányában az ügyfél aláírása az általa megküldött visszaigazolással történik.</w:t>
      </w:r>
    </w:p>
    <w:p w14:paraId="52BA413F" w14:textId="77777777" w:rsidR="00431C12" w:rsidRDefault="00431C12" w:rsidP="009B12F6">
      <w:pPr>
        <w:pStyle w:val="Default"/>
        <w:ind w:left="142"/>
        <w:jc w:val="both"/>
        <w:rPr>
          <w:sz w:val="22"/>
          <w:szCs w:val="22"/>
        </w:rPr>
      </w:pPr>
    </w:p>
    <w:p w14:paraId="4E65FD4E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</w:p>
    <w:p w14:paraId="39B376FF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</w:p>
    <w:p w14:paraId="34E8F06D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</w:p>
    <w:p w14:paraId="675C4CA1" w14:textId="77777777" w:rsidR="00FE7CB9" w:rsidRPr="00FE7CB9" w:rsidRDefault="00FE7CB9" w:rsidP="00FE7CB9">
      <w:pPr>
        <w:pStyle w:val="Default"/>
        <w:ind w:left="142"/>
        <w:jc w:val="both"/>
        <w:outlineLvl w:val="1"/>
      </w:pPr>
    </w:p>
    <w:p w14:paraId="5AF49DD2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2" w:name="_Toc416960762"/>
      <w:bookmarkStart w:id="153" w:name="_Toc504993772"/>
      <w:bookmarkStart w:id="154" w:name="_Toc504993900"/>
      <w:bookmarkStart w:id="155" w:name="_Toc504994038"/>
      <w:bookmarkStart w:id="156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52"/>
      <w:bookmarkEnd w:id="153"/>
      <w:bookmarkEnd w:id="154"/>
      <w:bookmarkEnd w:id="155"/>
      <w:bookmarkEnd w:id="156"/>
    </w:p>
    <w:p w14:paraId="75575940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3307F5E5" w14:textId="085DD6C8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r w:rsidR="0010159D" w:rsidRPr="00431C12">
        <w:rPr>
          <w:rFonts w:ascii="Arial" w:hAnsi="Arial" w:cs="Arial"/>
        </w:rPr>
        <w:t>igénybe vevőnek</w:t>
      </w:r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53711F97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35D5D60C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időpont, stb.), </w:t>
      </w:r>
    </w:p>
    <w:p w14:paraId="67815D4E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68E55618" w14:textId="77777777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14:paraId="4124D1FA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3C9835F1" w14:textId="45BE255A" w:rsid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2AABD7B8" w14:textId="77777777" w:rsidR="00593C46" w:rsidRPr="00431C12" w:rsidRDefault="00593C4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365A3B63" w14:textId="77777777"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lastRenderedPageBreak/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14:paraId="3EA520D4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5FE93304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1056FDAB" w14:textId="77777777" w:rsidR="00C21F56" w:rsidRPr="00431C12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744E3B18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783E0DD6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7FA5D056" w14:textId="77777777" w:rsidR="00C21F56" w:rsidRPr="00C21F56" w:rsidRDefault="00C21F56" w:rsidP="00C21F56">
      <w:pPr>
        <w:pStyle w:val="Default"/>
        <w:ind w:left="142"/>
        <w:jc w:val="both"/>
        <w:outlineLvl w:val="1"/>
      </w:pPr>
    </w:p>
    <w:p w14:paraId="17366E5A" w14:textId="77777777"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57" w:name="_Toc416960763"/>
      <w:bookmarkStart w:id="158" w:name="_Toc504993773"/>
      <w:bookmarkStart w:id="159" w:name="_Toc504993901"/>
      <w:bookmarkStart w:id="160" w:name="_Toc504994039"/>
      <w:bookmarkStart w:id="161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57"/>
      <w:bookmarkEnd w:id="158"/>
      <w:bookmarkEnd w:id="159"/>
      <w:bookmarkEnd w:id="160"/>
      <w:bookmarkEnd w:id="161"/>
    </w:p>
    <w:p w14:paraId="1E3436F5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542D1AB0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Pr="00431C12">
        <w:rPr>
          <w:rFonts w:ascii="Arial" w:hAnsi="Arial" w:cs="Arial"/>
        </w:rPr>
        <w:t>:</w:t>
      </w:r>
    </w:p>
    <w:p w14:paraId="6165A8ED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0E87E2" w14:textId="4716F50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panaszt a szolgálat szakmai vezetőjéhez írásban lehet benyújtani </w:t>
      </w:r>
      <w:r w:rsidRPr="00D01BFC">
        <w:rPr>
          <w:rFonts w:ascii="Arial" w:hAnsi="Arial" w:cs="Arial"/>
          <w:color w:val="000000" w:themeColor="text1"/>
        </w:rPr>
        <w:t>(</w:t>
      </w:r>
      <w:hyperlink r:id="rId12" w:history="1">
        <w:r w:rsidR="0010159D" w:rsidRPr="004852FF">
          <w:rPr>
            <w:rStyle w:val="Hiperhivatkozs"/>
            <w:rFonts w:ascii="Arial" w:hAnsi="Arial" w:cs="Arial"/>
          </w:rPr>
          <w:t>jaszjtsz@sinosz.hu</w:t>
        </w:r>
      </w:hyperlink>
      <w:r w:rsidRPr="00D01BFC">
        <w:rPr>
          <w:rFonts w:ascii="Arial" w:hAnsi="Arial" w:cs="Arial"/>
        </w:rPr>
        <w:t>)</w:t>
      </w:r>
    </w:p>
    <w:p w14:paraId="0C7F9F47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70E26C9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>. Amennyiben a panaszt benyújtó a válasszal nem ért egyet, a szolgálatvezetőtől kérhe</w:t>
      </w:r>
      <w:r w:rsidR="001D1AC8">
        <w:rPr>
          <w:rFonts w:ascii="Arial" w:hAnsi="Arial" w:cs="Arial"/>
        </w:rPr>
        <w:t xml:space="preserve">t eljárást, ebben az esetben ad </w:t>
      </w:r>
      <w:r w:rsidRPr="00431C12">
        <w:rPr>
          <w:rFonts w:ascii="Arial" w:hAnsi="Arial" w:cs="Arial"/>
        </w:rPr>
        <w:t xml:space="preserve">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14:paraId="14F2A525" w14:textId="77777777"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14:paraId="3BB631CA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14:paraId="57A0F8CF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2" w:name="_Toc416960764"/>
      <w:bookmarkStart w:id="163" w:name="_Toc504993774"/>
      <w:bookmarkStart w:id="164" w:name="_Toc504993902"/>
      <w:bookmarkStart w:id="165" w:name="_Toc504994040"/>
      <w:bookmarkStart w:id="166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62"/>
      <w:bookmarkEnd w:id="163"/>
      <w:bookmarkEnd w:id="164"/>
      <w:bookmarkEnd w:id="165"/>
      <w:bookmarkEnd w:id="166"/>
    </w:p>
    <w:p w14:paraId="557602A7" w14:textId="77777777" w:rsidR="007A4814" w:rsidRPr="00B7001D" w:rsidRDefault="007A4814" w:rsidP="005458DB">
      <w:pPr>
        <w:pStyle w:val="Default"/>
        <w:jc w:val="both"/>
      </w:pPr>
    </w:p>
    <w:p w14:paraId="2B509843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="001D1AC8">
        <w:rPr>
          <w:rFonts w:ascii="Arial" w:hAnsi="Arial" w:cs="Arial"/>
          <w:b/>
          <w:bCs/>
        </w:rPr>
        <w:t xml:space="preserve">: </w:t>
      </w:r>
      <w:r w:rsidRPr="00431C12">
        <w:rPr>
          <w:rFonts w:ascii="Arial" w:hAnsi="Arial" w:cs="Arial"/>
          <w:b/>
          <w:bCs/>
        </w:rPr>
        <w:t xml:space="preserve">Siketek és Nagyothallók Országos Szövetsége </w:t>
      </w:r>
    </w:p>
    <w:p w14:paraId="4DEE02C7" w14:textId="77777777" w:rsidR="00921CCC" w:rsidRPr="00431C12" w:rsidRDefault="002B7C06" w:rsidP="002B7C06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921CCC" w:rsidRPr="00431C12">
        <w:rPr>
          <w:rFonts w:ascii="Arial" w:hAnsi="Arial" w:cs="Arial"/>
          <w:bCs/>
        </w:rPr>
        <w:t>1068 Budapest, Benczúr u.</w:t>
      </w:r>
      <w:r w:rsidR="00134675">
        <w:rPr>
          <w:rFonts w:ascii="Arial" w:hAnsi="Arial" w:cs="Arial"/>
          <w:bCs/>
        </w:rPr>
        <w:t xml:space="preserve"> </w:t>
      </w:r>
      <w:r w:rsidR="00921CCC" w:rsidRPr="00431C12">
        <w:rPr>
          <w:rFonts w:ascii="Arial" w:hAnsi="Arial" w:cs="Arial"/>
          <w:bCs/>
        </w:rPr>
        <w:t>21.</w:t>
      </w:r>
    </w:p>
    <w:p w14:paraId="3EED6E3A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35AA6A0F" w14:textId="77777777" w:rsidR="00921CCC" w:rsidRPr="001D1AC8" w:rsidRDefault="001D1AC8" w:rsidP="001D1AC8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Képviseletre jogosult személy: </w:t>
      </w:r>
      <w:r w:rsidR="00FE6129">
        <w:rPr>
          <w:rFonts w:ascii="Arial" w:hAnsi="Arial" w:cs="Arial"/>
          <w:bCs/>
        </w:rPr>
        <w:t>Csetneki Csilla</w:t>
      </w:r>
      <w:r w:rsidR="00921CCC" w:rsidRPr="00431C12">
        <w:rPr>
          <w:rFonts w:ascii="Arial" w:hAnsi="Arial" w:cs="Arial"/>
          <w:bCs/>
        </w:rPr>
        <w:t xml:space="preserve"> országos elnök: </w:t>
      </w:r>
      <w:hyperlink r:id="rId13" w:history="1">
        <w:r w:rsidR="00FE6129" w:rsidRPr="00207C79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14:paraId="65B383C2" w14:textId="77777777" w:rsidR="00921CCC" w:rsidRDefault="00921CCC" w:rsidP="00A628C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32D2A02A" w14:textId="77777777" w:rsidR="00D01BFC" w:rsidRDefault="00D01BF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5573A4E" w14:textId="77777777" w:rsidR="009C68FB" w:rsidRDefault="009C68FB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E64B461" w14:textId="77777777" w:rsidR="00980F49" w:rsidRDefault="00980F49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868B23F" w14:textId="77777777" w:rsidR="00980F49" w:rsidRDefault="00980F49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38AFFE3" w14:textId="493FB74E" w:rsidR="009C68FB" w:rsidRPr="00431C12" w:rsidRDefault="009C68FB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Szolnok, 2</w:t>
      </w:r>
      <w:r w:rsidR="001D1AC8">
        <w:rPr>
          <w:rFonts w:ascii="Arial" w:hAnsi="Arial" w:cs="Arial"/>
          <w:b/>
          <w:bCs/>
        </w:rPr>
        <w:t>02</w:t>
      </w:r>
      <w:r w:rsidR="005A4518">
        <w:rPr>
          <w:rFonts w:ascii="Arial" w:hAnsi="Arial" w:cs="Arial"/>
          <w:b/>
          <w:bCs/>
        </w:rPr>
        <w:t>5</w:t>
      </w:r>
      <w:r w:rsidR="001D1AC8">
        <w:rPr>
          <w:rFonts w:ascii="Arial" w:hAnsi="Arial" w:cs="Arial"/>
          <w:b/>
          <w:bCs/>
        </w:rPr>
        <w:t xml:space="preserve">. </w:t>
      </w:r>
      <w:r w:rsidR="0010159D">
        <w:rPr>
          <w:rFonts w:ascii="Arial" w:hAnsi="Arial" w:cs="Arial"/>
          <w:b/>
          <w:bCs/>
        </w:rPr>
        <w:t xml:space="preserve">április </w:t>
      </w:r>
      <w:r w:rsidR="005A4518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>.</w:t>
      </w:r>
    </w:p>
    <w:p w14:paraId="3687A1F9" w14:textId="77777777" w:rsidR="00F32EBD" w:rsidRDefault="00F32EBD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/>
          <w:bCs/>
        </w:rPr>
      </w:pPr>
    </w:p>
    <w:p w14:paraId="0C5DA6B3" w14:textId="77777777" w:rsidR="00F32EBD" w:rsidRDefault="00F32EBD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/>
          <w:bCs/>
        </w:rPr>
      </w:pPr>
    </w:p>
    <w:p w14:paraId="7FD0E150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14:paraId="0B60B46D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                                                                 </w:t>
      </w:r>
      <w:r w:rsidR="00D01BFC" w:rsidRPr="00D01BFC">
        <w:rPr>
          <w:rFonts w:ascii="Arial" w:hAnsi="Arial" w:cs="Arial"/>
          <w:bCs/>
        </w:rPr>
        <w:t>Hamerszki Erika</w:t>
      </w:r>
    </w:p>
    <w:p w14:paraId="17F65E8A" w14:textId="77777777" w:rsidR="00DE6E38" w:rsidRDefault="00921CCC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  <w:r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</w:t>
      </w:r>
      <w:r w:rsidR="00D01BFC">
        <w:rPr>
          <w:rFonts w:ascii="Arial" w:hAnsi="Arial" w:cs="Arial"/>
          <w:bCs/>
        </w:rPr>
        <w:tab/>
        <w:t xml:space="preserve">     </w:t>
      </w:r>
      <w:r w:rsidR="00220162">
        <w:rPr>
          <w:rFonts w:ascii="Arial" w:hAnsi="Arial" w:cs="Arial"/>
          <w:bCs/>
        </w:rPr>
        <w:t xml:space="preserve">  </w:t>
      </w:r>
      <w:r w:rsidRPr="00431C12">
        <w:rPr>
          <w:rFonts w:ascii="Arial" w:hAnsi="Arial" w:cs="Arial"/>
          <w:bCs/>
        </w:rPr>
        <w:t>szakmai vezető</w:t>
      </w:r>
    </w:p>
    <w:sectPr w:rsidR="00DE6E38" w:rsidSect="008F359B">
      <w:footerReference w:type="default" r:id="rId14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2242" w14:textId="77777777" w:rsidR="00085579" w:rsidRDefault="00085579" w:rsidP="00574023">
      <w:pPr>
        <w:spacing w:after="0" w:line="240" w:lineRule="auto"/>
      </w:pPr>
      <w:r>
        <w:separator/>
      </w:r>
    </w:p>
  </w:endnote>
  <w:endnote w:type="continuationSeparator" w:id="0">
    <w:p w14:paraId="3DDA48E0" w14:textId="77777777" w:rsidR="00085579" w:rsidRDefault="00085579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347904"/>
      <w:docPartObj>
        <w:docPartGallery w:val="Page Numbers (Bottom of Page)"/>
        <w:docPartUnique/>
      </w:docPartObj>
    </w:sdtPr>
    <w:sdtContent>
      <w:p w14:paraId="2D7E3040" w14:textId="404C8F9C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66D">
          <w:rPr>
            <w:noProof/>
          </w:rPr>
          <w:t>2</w:t>
        </w:r>
        <w:r>
          <w:fldChar w:fldCharType="end"/>
        </w:r>
      </w:p>
    </w:sdtContent>
  </w:sdt>
  <w:p w14:paraId="5D0DCB6F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A084" w14:textId="77777777" w:rsidR="00085579" w:rsidRDefault="00085579" w:rsidP="00574023">
      <w:pPr>
        <w:spacing w:after="0" w:line="240" w:lineRule="auto"/>
      </w:pPr>
      <w:r>
        <w:separator/>
      </w:r>
    </w:p>
  </w:footnote>
  <w:footnote w:type="continuationSeparator" w:id="0">
    <w:p w14:paraId="27D9EC95" w14:textId="77777777" w:rsidR="00085579" w:rsidRDefault="00085579" w:rsidP="00574023">
      <w:pPr>
        <w:spacing w:after="0" w:line="240" w:lineRule="auto"/>
      </w:pPr>
      <w:r>
        <w:continuationSeparator/>
      </w:r>
    </w:p>
  </w:footnote>
  <w:footnote w:id="1">
    <w:p w14:paraId="601B0E73" w14:textId="51865283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r w:rsidR="000E277F" w:rsidRPr="00066013">
        <w:rPr>
          <w:rFonts w:ascii="Arial" w:hAnsi="Arial" w:cs="Arial"/>
        </w:rPr>
        <w:t>egészségét</w:t>
      </w:r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090631D7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2718260">
    <w:abstractNumId w:val="5"/>
  </w:num>
  <w:num w:numId="2" w16cid:durableId="1828355206">
    <w:abstractNumId w:val="11"/>
  </w:num>
  <w:num w:numId="3" w16cid:durableId="1272323538">
    <w:abstractNumId w:val="15"/>
  </w:num>
  <w:num w:numId="4" w16cid:durableId="481896445">
    <w:abstractNumId w:val="17"/>
  </w:num>
  <w:num w:numId="5" w16cid:durableId="731079714">
    <w:abstractNumId w:val="9"/>
  </w:num>
  <w:num w:numId="6" w16cid:durableId="1068109524">
    <w:abstractNumId w:val="18"/>
  </w:num>
  <w:num w:numId="7" w16cid:durableId="1347251481">
    <w:abstractNumId w:val="8"/>
  </w:num>
  <w:num w:numId="8" w16cid:durableId="1512260149">
    <w:abstractNumId w:val="10"/>
  </w:num>
  <w:num w:numId="9" w16cid:durableId="14814934">
    <w:abstractNumId w:val="0"/>
  </w:num>
  <w:num w:numId="10" w16cid:durableId="985277207">
    <w:abstractNumId w:val="16"/>
  </w:num>
  <w:num w:numId="11" w16cid:durableId="1227106634">
    <w:abstractNumId w:val="1"/>
  </w:num>
  <w:num w:numId="12" w16cid:durableId="447168561">
    <w:abstractNumId w:val="7"/>
  </w:num>
  <w:num w:numId="13" w16cid:durableId="6074664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1177813">
    <w:abstractNumId w:val="2"/>
  </w:num>
  <w:num w:numId="15" w16cid:durableId="779377498">
    <w:abstractNumId w:val="14"/>
  </w:num>
  <w:num w:numId="16" w16cid:durableId="1959335933">
    <w:abstractNumId w:val="19"/>
  </w:num>
  <w:num w:numId="17" w16cid:durableId="2083062980">
    <w:abstractNumId w:val="20"/>
  </w:num>
  <w:num w:numId="18" w16cid:durableId="1173688301">
    <w:abstractNumId w:val="4"/>
  </w:num>
  <w:num w:numId="19" w16cid:durableId="1939479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5886811">
    <w:abstractNumId w:val="3"/>
  </w:num>
  <w:num w:numId="21" w16cid:durableId="2006320696">
    <w:abstractNumId w:val="12"/>
  </w:num>
  <w:num w:numId="22" w16cid:durableId="2008167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C2"/>
    <w:rsid w:val="000148FB"/>
    <w:rsid w:val="00062D5D"/>
    <w:rsid w:val="00066013"/>
    <w:rsid w:val="00085579"/>
    <w:rsid w:val="000E277F"/>
    <w:rsid w:val="00100C9A"/>
    <w:rsid w:val="0010159D"/>
    <w:rsid w:val="001064C2"/>
    <w:rsid w:val="001210FD"/>
    <w:rsid w:val="00134675"/>
    <w:rsid w:val="001707A4"/>
    <w:rsid w:val="00183B2A"/>
    <w:rsid w:val="001A5096"/>
    <w:rsid w:val="001C03C8"/>
    <w:rsid w:val="001D1AC8"/>
    <w:rsid w:val="001D4F58"/>
    <w:rsid w:val="001E127D"/>
    <w:rsid w:val="001E4368"/>
    <w:rsid w:val="00220162"/>
    <w:rsid w:val="0022146A"/>
    <w:rsid w:val="00223D62"/>
    <w:rsid w:val="00230E61"/>
    <w:rsid w:val="00241486"/>
    <w:rsid w:val="00292C04"/>
    <w:rsid w:val="002A0159"/>
    <w:rsid w:val="002B2708"/>
    <w:rsid w:val="002B7C06"/>
    <w:rsid w:val="00303194"/>
    <w:rsid w:val="0031586B"/>
    <w:rsid w:val="00326F7D"/>
    <w:rsid w:val="003414BD"/>
    <w:rsid w:val="003615B1"/>
    <w:rsid w:val="00363D3A"/>
    <w:rsid w:val="00391BD6"/>
    <w:rsid w:val="003921EB"/>
    <w:rsid w:val="003B2BA5"/>
    <w:rsid w:val="003C2133"/>
    <w:rsid w:val="003D1510"/>
    <w:rsid w:val="003D4F29"/>
    <w:rsid w:val="003E7F0E"/>
    <w:rsid w:val="003F6764"/>
    <w:rsid w:val="004206DA"/>
    <w:rsid w:val="00431C12"/>
    <w:rsid w:val="00435351"/>
    <w:rsid w:val="00437D3D"/>
    <w:rsid w:val="00482C3C"/>
    <w:rsid w:val="00484484"/>
    <w:rsid w:val="004909A0"/>
    <w:rsid w:val="004913D5"/>
    <w:rsid w:val="004B1133"/>
    <w:rsid w:val="00506ACC"/>
    <w:rsid w:val="00510760"/>
    <w:rsid w:val="00521D90"/>
    <w:rsid w:val="00522838"/>
    <w:rsid w:val="00522A4B"/>
    <w:rsid w:val="005342D4"/>
    <w:rsid w:val="005451C4"/>
    <w:rsid w:val="005458DB"/>
    <w:rsid w:val="0055166D"/>
    <w:rsid w:val="00553F85"/>
    <w:rsid w:val="005540E4"/>
    <w:rsid w:val="005568CD"/>
    <w:rsid w:val="005576C1"/>
    <w:rsid w:val="00574023"/>
    <w:rsid w:val="0059393E"/>
    <w:rsid w:val="00593C46"/>
    <w:rsid w:val="005947E3"/>
    <w:rsid w:val="00594F73"/>
    <w:rsid w:val="005965A7"/>
    <w:rsid w:val="005A4518"/>
    <w:rsid w:val="005F4830"/>
    <w:rsid w:val="00606054"/>
    <w:rsid w:val="0061118C"/>
    <w:rsid w:val="00620BE9"/>
    <w:rsid w:val="006557CF"/>
    <w:rsid w:val="006763C3"/>
    <w:rsid w:val="006801EB"/>
    <w:rsid w:val="0069652C"/>
    <w:rsid w:val="00697B28"/>
    <w:rsid w:val="006D4856"/>
    <w:rsid w:val="006E2E80"/>
    <w:rsid w:val="006E51A6"/>
    <w:rsid w:val="006F548A"/>
    <w:rsid w:val="006F7160"/>
    <w:rsid w:val="00720595"/>
    <w:rsid w:val="00793743"/>
    <w:rsid w:val="00797398"/>
    <w:rsid w:val="007A4814"/>
    <w:rsid w:val="007C18F8"/>
    <w:rsid w:val="007C21D1"/>
    <w:rsid w:val="007C4042"/>
    <w:rsid w:val="00812CAB"/>
    <w:rsid w:val="00847A6B"/>
    <w:rsid w:val="00862BB9"/>
    <w:rsid w:val="0086358A"/>
    <w:rsid w:val="00885218"/>
    <w:rsid w:val="008B3636"/>
    <w:rsid w:val="008C7415"/>
    <w:rsid w:val="008E53FD"/>
    <w:rsid w:val="008E680A"/>
    <w:rsid w:val="008F359B"/>
    <w:rsid w:val="00921CCC"/>
    <w:rsid w:val="00946E27"/>
    <w:rsid w:val="00956683"/>
    <w:rsid w:val="009669A4"/>
    <w:rsid w:val="00980F49"/>
    <w:rsid w:val="009B12F6"/>
    <w:rsid w:val="009C68FB"/>
    <w:rsid w:val="009D5866"/>
    <w:rsid w:val="009D5D6F"/>
    <w:rsid w:val="009D7F7F"/>
    <w:rsid w:val="009F27AE"/>
    <w:rsid w:val="009F3BE9"/>
    <w:rsid w:val="009F7244"/>
    <w:rsid w:val="00A0291B"/>
    <w:rsid w:val="00A26775"/>
    <w:rsid w:val="00A36CB5"/>
    <w:rsid w:val="00A519F3"/>
    <w:rsid w:val="00A53CC2"/>
    <w:rsid w:val="00A628C7"/>
    <w:rsid w:val="00A66298"/>
    <w:rsid w:val="00A843D9"/>
    <w:rsid w:val="00A9175D"/>
    <w:rsid w:val="00AD5B4B"/>
    <w:rsid w:val="00AE3817"/>
    <w:rsid w:val="00AE66C7"/>
    <w:rsid w:val="00B02D48"/>
    <w:rsid w:val="00B037B2"/>
    <w:rsid w:val="00B35862"/>
    <w:rsid w:val="00B7001D"/>
    <w:rsid w:val="00B917D6"/>
    <w:rsid w:val="00C030FA"/>
    <w:rsid w:val="00C11828"/>
    <w:rsid w:val="00C21F56"/>
    <w:rsid w:val="00C249BC"/>
    <w:rsid w:val="00C25570"/>
    <w:rsid w:val="00C540EA"/>
    <w:rsid w:val="00C57BD1"/>
    <w:rsid w:val="00C6449D"/>
    <w:rsid w:val="00C6556D"/>
    <w:rsid w:val="00CA4E27"/>
    <w:rsid w:val="00CA5266"/>
    <w:rsid w:val="00CA786B"/>
    <w:rsid w:val="00CC112A"/>
    <w:rsid w:val="00CC2157"/>
    <w:rsid w:val="00CD1530"/>
    <w:rsid w:val="00CD2AF0"/>
    <w:rsid w:val="00CE588F"/>
    <w:rsid w:val="00CF00A4"/>
    <w:rsid w:val="00D01BFC"/>
    <w:rsid w:val="00D10E56"/>
    <w:rsid w:val="00D469D0"/>
    <w:rsid w:val="00D572AE"/>
    <w:rsid w:val="00D64760"/>
    <w:rsid w:val="00DA54D9"/>
    <w:rsid w:val="00DC352D"/>
    <w:rsid w:val="00DE1F24"/>
    <w:rsid w:val="00DE6E38"/>
    <w:rsid w:val="00E14559"/>
    <w:rsid w:val="00E30611"/>
    <w:rsid w:val="00E33197"/>
    <w:rsid w:val="00E363CC"/>
    <w:rsid w:val="00E83E5E"/>
    <w:rsid w:val="00E91C92"/>
    <w:rsid w:val="00EC249A"/>
    <w:rsid w:val="00EE61B7"/>
    <w:rsid w:val="00EE6C07"/>
    <w:rsid w:val="00F074EA"/>
    <w:rsid w:val="00F25D91"/>
    <w:rsid w:val="00F32EBD"/>
    <w:rsid w:val="00F612D6"/>
    <w:rsid w:val="00F72257"/>
    <w:rsid w:val="00FD3A4F"/>
    <w:rsid w:val="00FD4ACD"/>
    <w:rsid w:val="00FD5718"/>
    <w:rsid w:val="00FE6129"/>
    <w:rsid w:val="00FE69C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8684"/>
  <w15:docId w15:val="{B390F82F-811B-4DCD-A964-1835542A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etneki.csilla@sino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zjtsz@sinosz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91A3-B049-4EF4-B34D-CFD3B67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2609</Words>
  <Characters>18005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Ormódi Róbert</dc:creator>
  <cp:lastModifiedBy>Tolmácsszolgálat Szolnok</cp:lastModifiedBy>
  <cp:revision>6</cp:revision>
  <cp:lastPrinted>2024-04-30T08:17:00Z</cp:lastPrinted>
  <dcterms:created xsi:type="dcterms:W3CDTF">2025-05-20T10:38:00Z</dcterms:created>
  <dcterms:modified xsi:type="dcterms:W3CDTF">2025-05-20T10:44:00Z</dcterms:modified>
</cp:coreProperties>
</file>